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010A" w14:textId="77777777" w:rsidR="006926B8" w:rsidRDefault="002A2D92" w:rsidP="00DB07EA">
      <w:pPr>
        <w:pStyle w:val="Galvene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Pielikums</w:t>
      </w:r>
    </w:p>
    <w:p w14:paraId="4459C190" w14:textId="77777777" w:rsidR="002A2D92" w:rsidRDefault="002A2D92" w:rsidP="00DB07EA">
      <w:pPr>
        <w:pStyle w:val="Galvene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Izglītības un zinātnes ministrijas</w:t>
      </w:r>
    </w:p>
    <w:p w14:paraId="42637E7D" w14:textId="77777777" w:rsidR="002A2D92" w:rsidRDefault="002A2D92" w:rsidP="00DB07EA">
      <w:pPr>
        <w:pStyle w:val="Galvene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(datumu skatīt laika zīmogā)</w:t>
      </w:r>
    </w:p>
    <w:p w14:paraId="7DF85EB1" w14:textId="77777777" w:rsidR="002A2D92" w:rsidRPr="009B4AD4" w:rsidRDefault="002A2D92" w:rsidP="00DB07EA">
      <w:pPr>
        <w:pStyle w:val="Galvene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rīkojumam Nr. _______</w:t>
      </w:r>
    </w:p>
    <w:p w14:paraId="3C55B1F9" w14:textId="77777777" w:rsidR="00DB07EA" w:rsidRPr="00EE4C9F" w:rsidRDefault="00DB07EA" w:rsidP="00DB07EA">
      <w:pPr>
        <w:pStyle w:val="Galvene"/>
        <w:tabs>
          <w:tab w:val="clear" w:pos="4320"/>
          <w:tab w:val="clear" w:pos="8640"/>
        </w:tabs>
        <w:ind w:right="12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E997918" w14:textId="77777777" w:rsidR="00DE4C0C" w:rsidRPr="00EE4C9F" w:rsidRDefault="00C86E66" w:rsidP="00DB07EA">
      <w:pPr>
        <w:pStyle w:val="Galvene"/>
        <w:tabs>
          <w:tab w:val="clear" w:pos="4320"/>
          <w:tab w:val="clear" w:pos="8640"/>
        </w:tabs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EE4C9F">
        <w:rPr>
          <w:rFonts w:ascii="Times New Roman" w:hAnsi="Times New Roman"/>
          <w:b/>
          <w:noProof/>
          <w:sz w:val="28"/>
          <w:szCs w:val="28"/>
        </w:rPr>
        <w:t xml:space="preserve">Konkursa </w:t>
      </w:r>
      <w:r w:rsidR="001C3A39" w:rsidRPr="009B4AD4">
        <w:rPr>
          <w:rFonts w:ascii="Times New Roman" w:hAnsi="Times New Roman"/>
          <w:b/>
          <w:sz w:val="28"/>
          <w:szCs w:val="28"/>
        </w:rPr>
        <w:t>“</w:t>
      </w:r>
      <w:r w:rsidRPr="00EE4C9F">
        <w:rPr>
          <w:rFonts w:ascii="Times New Roman" w:hAnsi="Times New Roman"/>
          <w:b/>
          <w:noProof/>
          <w:sz w:val="28"/>
          <w:szCs w:val="28"/>
        </w:rPr>
        <w:t>Labākais darbā ar jaunatni</w:t>
      </w:r>
      <w:r w:rsidR="007F48D1" w:rsidRPr="00EE4C9F">
        <w:rPr>
          <w:rFonts w:ascii="Times New Roman" w:hAnsi="Times New Roman"/>
          <w:b/>
          <w:noProof/>
          <w:sz w:val="28"/>
          <w:szCs w:val="28"/>
        </w:rPr>
        <w:t xml:space="preserve"> 202</w:t>
      </w:r>
      <w:r w:rsidR="00D55461">
        <w:rPr>
          <w:rFonts w:ascii="Times New Roman" w:hAnsi="Times New Roman"/>
          <w:b/>
          <w:noProof/>
          <w:sz w:val="28"/>
          <w:szCs w:val="28"/>
        </w:rPr>
        <w:t>1</w:t>
      </w:r>
      <w:r w:rsidR="001C3A39" w:rsidRPr="009B4AD4">
        <w:rPr>
          <w:rFonts w:ascii="Times New Roman" w:hAnsi="Times New Roman"/>
          <w:b/>
          <w:sz w:val="28"/>
          <w:szCs w:val="28"/>
        </w:rPr>
        <w:t>”</w:t>
      </w:r>
      <w:r w:rsidRPr="00EE4C9F">
        <w:rPr>
          <w:rFonts w:ascii="Times New Roman" w:hAnsi="Times New Roman"/>
          <w:b/>
          <w:noProof/>
          <w:sz w:val="28"/>
          <w:szCs w:val="28"/>
        </w:rPr>
        <w:t xml:space="preserve"> nolikums</w:t>
      </w:r>
    </w:p>
    <w:p w14:paraId="20C76D2E" w14:textId="77777777" w:rsidR="00C86E66" w:rsidRPr="00EE4C9F" w:rsidRDefault="00C86E66" w:rsidP="00DB07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B440ED" w14:textId="66BD0CB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9F">
        <w:rPr>
          <w:rFonts w:ascii="Times New Roman" w:hAnsi="Times New Roman"/>
          <w:sz w:val="28"/>
          <w:szCs w:val="28"/>
        </w:rPr>
        <w:t xml:space="preserve">1. </w:t>
      </w:r>
      <w:r w:rsidR="00C86E66" w:rsidRPr="00EE4C9F">
        <w:rPr>
          <w:rFonts w:ascii="Times New Roman" w:hAnsi="Times New Roman"/>
          <w:sz w:val="28"/>
          <w:szCs w:val="28"/>
        </w:rPr>
        <w:t xml:space="preserve">Konkursa </w:t>
      </w:r>
      <w:r w:rsidR="007C3A93" w:rsidRPr="00EE4C9F">
        <w:rPr>
          <w:rFonts w:ascii="Times New Roman" w:hAnsi="Times New Roman"/>
          <w:sz w:val="28"/>
          <w:szCs w:val="28"/>
        </w:rPr>
        <w:t>“</w:t>
      </w:r>
      <w:r w:rsidR="00C86E66" w:rsidRPr="00EE4C9F">
        <w:rPr>
          <w:rFonts w:ascii="Times New Roman" w:hAnsi="Times New Roman"/>
          <w:sz w:val="28"/>
          <w:szCs w:val="28"/>
        </w:rPr>
        <w:t>Labākais darbā ar jaunatni</w:t>
      </w:r>
      <w:r w:rsidR="007F48D1" w:rsidRPr="00EE4C9F">
        <w:rPr>
          <w:rFonts w:ascii="Times New Roman" w:hAnsi="Times New Roman"/>
          <w:sz w:val="28"/>
          <w:szCs w:val="28"/>
        </w:rPr>
        <w:t xml:space="preserve"> 202</w:t>
      </w:r>
      <w:r w:rsidR="00D55461">
        <w:rPr>
          <w:rFonts w:ascii="Times New Roman" w:hAnsi="Times New Roman"/>
          <w:sz w:val="28"/>
          <w:szCs w:val="28"/>
        </w:rPr>
        <w:t>1</w:t>
      </w:r>
      <w:r w:rsidR="00C86E66" w:rsidRPr="00EE4C9F">
        <w:rPr>
          <w:rFonts w:ascii="Times New Roman" w:hAnsi="Times New Roman"/>
          <w:sz w:val="28"/>
          <w:szCs w:val="28"/>
        </w:rPr>
        <w:t>” (turpmāk – konkurss) mērķis –</w:t>
      </w:r>
      <w:bookmarkStart w:id="0" w:name="OLE_LINK1"/>
      <w:bookmarkStart w:id="1" w:name="OLE_LINK2"/>
      <w:r w:rsidR="00C86E66" w:rsidRPr="00EE4C9F">
        <w:rPr>
          <w:rFonts w:ascii="Times New Roman" w:hAnsi="Times New Roman"/>
          <w:sz w:val="28"/>
          <w:szCs w:val="28"/>
        </w:rPr>
        <w:t xml:space="preserve"> izteikt Izglītības un zinātnes ministrijas (turpmāk </w:t>
      </w:r>
      <w:r w:rsidR="00560D87">
        <w:rPr>
          <w:rFonts w:ascii="Times New Roman" w:hAnsi="Times New Roman"/>
          <w:sz w:val="28"/>
          <w:szCs w:val="28"/>
        </w:rPr>
        <w:t xml:space="preserve">arī </w:t>
      </w:r>
      <w:r w:rsidR="00C86E66" w:rsidRPr="00EE4C9F">
        <w:rPr>
          <w:rFonts w:ascii="Times New Roman" w:hAnsi="Times New Roman"/>
          <w:sz w:val="28"/>
          <w:szCs w:val="28"/>
        </w:rPr>
        <w:t>– ministrija) atzinību pašvaldībām, darbā ar jaunatni iesaistītajām personām, jaunatnes organizācijām un biedrībām</w:t>
      </w:r>
      <w:r w:rsidR="00A30FC8">
        <w:rPr>
          <w:rFonts w:ascii="Times New Roman" w:hAnsi="Times New Roman"/>
          <w:sz w:val="28"/>
          <w:szCs w:val="28"/>
        </w:rPr>
        <w:t xml:space="preserve"> un nodibinājumiem</w:t>
      </w:r>
      <w:r w:rsidR="00C86E66" w:rsidRPr="00EE4C9F">
        <w:rPr>
          <w:rFonts w:ascii="Times New Roman" w:hAnsi="Times New Roman"/>
          <w:sz w:val="28"/>
          <w:szCs w:val="28"/>
        </w:rPr>
        <w:t>, kas veic darbu ar jaunatni, par ieguldījumu jauniešu dzīves kvalitātes uzlabošanā</w:t>
      </w:r>
      <w:r w:rsidR="009A408E">
        <w:rPr>
          <w:rFonts w:ascii="Times New Roman" w:hAnsi="Times New Roman"/>
          <w:sz w:val="28"/>
          <w:szCs w:val="28"/>
        </w:rPr>
        <w:t>,</w:t>
      </w:r>
      <w:bookmarkEnd w:id="0"/>
      <w:bookmarkEnd w:id="1"/>
      <w:r w:rsidR="00303EB4">
        <w:rPr>
          <w:rFonts w:ascii="Times New Roman" w:hAnsi="Times New Roman"/>
          <w:sz w:val="28"/>
          <w:szCs w:val="28"/>
        </w:rPr>
        <w:t xml:space="preserve"> </w:t>
      </w:r>
      <w:r w:rsidR="00303EB4" w:rsidRPr="000B26DB">
        <w:rPr>
          <w:rFonts w:ascii="Times New Roman" w:hAnsi="Times New Roman"/>
          <w:sz w:val="28"/>
          <w:szCs w:val="28"/>
        </w:rPr>
        <w:t>kā arī popularizēt darba ar jaunatni nozīmi un turpināt aizsākto tradīciju</w:t>
      </w:r>
      <w:r w:rsidR="009A408E">
        <w:rPr>
          <w:rFonts w:ascii="Times New Roman" w:hAnsi="Times New Roman"/>
          <w:sz w:val="28"/>
          <w:szCs w:val="28"/>
        </w:rPr>
        <w:t>.</w:t>
      </w:r>
    </w:p>
    <w:p w14:paraId="272B74F4" w14:textId="7777777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32789A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9F">
        <w:rPr>
          <w:rFonts w:ascii="Times New Roman" w:hAnsi="Times New Roman"/>
          <w:sz w:val="28"/>
          <w:szCs w:val="28"/>
        </w:rPr>
        <w:t xml:space="preserve">2. </w:t>
      </w:r>
      <w:r w:rsidR="00C86E66" w:rsidRPr="00EE4C9F">
        <w:rPr>
          <w:rFonts w:ascii="Times New Roman" w:hAnsi="Times New Roman"/>
          <w:sz w:val="28"/>
          <w:szCs w:val="28"/>
        </w:rPr>
        <w:t xml:space="preserve">Konkursa </w:t>
      </w:r>
      <w:r w:rsidR="00C86E66" w:rsidRPr="003B05AC">
        <w:rPr>
          <w:rFonts w:ascii="Times New Roman" w:hAnsi="Times New Roman"/>
          <w:sz w:val="28"/>
          <w:szCs w:val="28"/>
        </w:rPr>
        <w:t>uzdevumi:</w:t>
      </w:r>
    </w:p>
    <w:p w14:paraId="30497C1F" w14:textId="77777777" w:rsidR="00DB07EA" w:rsidRPr="003B05AC" w:rsidRDefault="00C86E66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>2.1. popularizēt darbu ar jaunatni un tā nozīmi jauniešu pilnvērtīgai un vispusīgai attīstībai, tādējādi veicinot jauniešu dzīves kvalitātes uzlabošanos;</w:t>
      </w:r>
    </w:p>
    <w:p w14:paraId="0E2B7261" w14:textId="7D9DA3F7" w:rsidR="00DB07EA" w:rsidRPr="003B05AC" w:rsidRDefault="00C86E66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>2.2. rosināt pašvaldības, jaunatnes organizācijas un biedrības</w:t>
      </w:r>
      <w:r w:rsidR="00341B8E" w:rsidRPr="003B05AC">
        <w:rPr>
          <w:rFonts w:ascii="Times New Roman" w:hAnsi="Times New Roman"/>
          <w:sz w:val="28"/>
          <w:szCs w:val="28"/>
        </w:rPr>
        <w:t xml:space="preserve"> un nodibinājumus</w:t>
      </w:r>
      <w:r w:rsidRPr="003B05AC">
        <w:rPr>
          <w:rFonts w:ascii="Times New Roman" w:hAnsi="Times New Roman"/>
          <w:sz w:val="28"/>
          <w:szCs w:val="28"/>
        </w:rPr>
        <w:t>, kas veic darbu ar jaunatni, izvērtēt īstenotās aktivitātes jaunatnes jomā;</w:t>
      </w:r>
    </w:p>
    <w:p w14:paraId="33CFA0CC" w14:textId="77777777" w:rsidR="00DB07EA" w:rsidRPr="003B05AC" w:rsidRDefault="00C86E66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>2.3. paaugstināt darbā ar jaunatni iesaistīto personu prestižu.</w:t>
      </w:r>
    </w:p>
    <w:p w14:paraId="3F58765F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C1E032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3. </w:t>
      </w:r>
      <w:r w:rsidR="00C86E66" w:rsidRPr="003B05AC">
        <w:rPr>
          <w:rFonts w:ascii="Times New Roman" w:hAnsi="Times New Roman"/>
          <w:sz w:val="28"/>
          <w:szCs w:val="28"/>
        </w:rPr>
        <w:t>Konkursu organizē ministrija sadarbībā ar Jaunatnes starptautisko programmu aģentūru, biedrību “Latvijas Pašvaldību savienība” un biedrību “Latvijas Jaunatnes padome”.</w:t>
      </w:r>
    </w:p>
    <w:p w14:paraId="0BC2B529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AC94F3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4. </w:t>
      </w:r>
      <w:r w:rsidR="00C86E66" w:rsidRPr="003B05AC">
        <w:rPr>
          <w:rFonts w:ascii="Times New Roman" w:hAnsi="Times New Roman"/>
          <w:sz w:val="28"/>
          <w:szCs w:val="28"/>
        </w:rPr>
        <w:t>Pretendenti dalībai konkursā ir:</w:t>
      </w:r>
    </w:p>
    <w:p w14:paraId="42DB0AD0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4.1. </w:t>
      </w:r>
      <w:r w:rsidR="00C86E66" w:rsidRPr="003B05AC">
        <w:rPr>
          <w:rFonts w:ascii="Times New Roman" w:hAnsi="Times New Roman"/>
          <w:bCs/>
          <w:sz w:val="28"/>
          <w:szCs w:val="28"/>
        </w:rPr>
        <w:t>pašvaldības;</w:t>
      </w:r>
    </w:p>
    <w:p w14:paraId="683AB3EA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4.2. </w:t>
      </w:r>
      <w:r w:rsidR="00C86E66" w:rsidRPr="003B05AC">
        <w:rPr>
          <w:rFonts w:ascii="Times New Roman" w:hAnsi="Times New Roman"/>
          <w:bCs/>
          <w:sz w:val="28"/>
          <w:szCs w:val="28"/>
        </w:rPr>
        <w:t>jauniešu centri;</w:t>
      </w:r>
    </w:p>
    <w:p w14:paraId="2F14F67E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4.3. </w:t>
      </w:r>
      <w:r w:rsidR="00C86E66" w:rsidRPr="003B05AC">
        <w:rPr>
          <w:rFonts w:ascii="Times New Roman" w:hAnsi="Times New Roman"/>
          <w:bCs/>
          <w:sz w:val="28"/>
          <w:szCs w:val="28"/>
        </w:rPr>
        <w:t>jaunatnes organizācijas, biedrības un nodibinājumi, kas veic darbu ar jaunatni;</w:t>
      </w:r>
    </w:p>
    <w:p w14:paraId="52411B7C" w14:textId="51E20F49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t xml:space="preserve">4.4. </w:t>
      </w:r>
      <w:bookmarkStart w:id="2" w:name="_Hlk86971765"/>
      <w:r w:rsidR="00CB68FD" w:rsidRPr="003B05AC">
        <w:rPr>
          <w:rFonts w:ascii="Times New Roman" w:hAnsi="Times New Roman"/>
          <w:sz w:val="28"/>
          <w:szCs w:val="28"/>
        </w:rPr>
        <w:t>darb</w:t>
      </w:r>
      <w:r w:rsidR="00244108">
        <w:rPr>
          <w:rFonts w:ascii="Times New Roman" w:hAnsi="Times New Roman"/>
          <w:sz w:val="28"/>
          <w:szCs w:val="28"/>
        </w:rPr>
        <w:t>u</w:t>
      </w:r>
      <w:r w:rsidR="00CB68FD" w:rsidRPr="003B05AC">
        <w:rPr>
          <w:rFonts w:ascii="Times New Roman" w:hAnsi="Times New Roman"/>
          <w:sz w:val="28"/>
          <w:szCs w:val="28"/>
        </w:rPr>
        <w:t xml:space="preserve"> ar jaunatni </w:t>
      </w:r>
      <w:r w:rsidR="00642653" w:rsidRPr="003B05AC">
        <w:rPr>
          <w:rFonts w:ascii="Times New Roman" w:hAnsi="Times New Roman"/>
          <w:sz w:val="28"/>
          <w:szCs w:val="28"/>
        </w:rPr>
        <w:t>īstenojošā</w:t>
      </w:r>
      <w:r w:rsidR="00D22692">
        <w:rPr>
          <w:rFonts w:ascii="Times New Roman" w:hAnsi="Times New Roman"/>
          <w:sz w:val="28"/>
          <w:szCs w:val="28"/>
        </w:rPr>
        <w:t>s</w:t>
      </w:r>
      <w:r w:rsidR="00642653" w:rsidRPr="003B05AC">
        <w:rPr>
          <w:rFonts w:ascii="Times New Roman" w:hAnsi="Times New Roman"/>
          <w:sz w:val="28"/>
          <w:szCs w:val="28"/>
        </w:rPr>
        <w:t xml:space="preserve"> persona</w:t>
      </w:r>
      <w:r w:rsidR="00D22692">
        <w:rPr>
          <w:rFonts w:ascii="Times New Roman" w:hAnsi="Times New Roman"/>
          <w:sz w:val="28"/>
          <w:szCs w:val="28"/>
        </w:rPr>
        <w:t>s</w:t>
      </w:r>
      <w:r w:rsidR="00CB68FD" w:rsidRPr="003B05AC">
        <w:rPr>
          <w:rFonts w:ascii="Times New Roman" w:hAnsi="Times New Roman"/>
          <w:sz w:val="28"/>
          <w:szCs w:val="28"/>
        </w:rPr>
        <w:t xml:space="preserve"> </w:t>
      </w:r>
      <w:r w:rsidR="00C86E66" w:rsidRPr="003B05AC">
        <w:rPr>
          <w:rFonts w:ascii="Times New Roman" w:hAnsi="Times New Roman"/>
          <w:bCs/>
          <w:sz w:val="28"/>
          <w:szCs w:val="28"/>
        </w:rPr>
        <w:t>pašvaldīb</w:t>
      </w:r>
      <w:r w:rsidR="00CB68FD" w:rsidRPr="003B05AC">
        <w:rPr>
          <w:rFonts w:ascii="Times New Roman" w:hAnsi="Times New Roman"/>
          <w:bCs/>
          <w:sz w:val="28"/>
          <w:szCs w:val="28"/>
        </w:rPr>
        <w:t>ā</w:t>
      </w:r>
      <w:r w:rsidR="00C86E66" w:rsidRPr="003B05AC">
        <w:rPr>
          <w:rFonts w:ascii="Times New Roman" w:hAnsi="Times New Roman"/>
          <w:bCs/>
          <w:sz w:val="28"/>
          <w:szCs w:val="28"/>
        </w:rPr>
        <w:t>, pašvaldības iestā</w:t>
      </w:r>
      <w:r w:rsidR="00CB68FD" w:rsidRPr="003B05AC">
        <w:rPr>
          <w:rFonts w:ascii="Times New Roman" w:hAnsi="Times New Roman"/>
          <w:bCs/>
          <w:sz w:val="28"/>
          <w:szCs w:val="28"/>
        </w:rPr>
        <w:t>dē</w:t>
      </w:r>
      <w:r w:rsidR="00C86E66" w:rsidRPr="003B05AC">
        <w:rPr>
          <w:rFonts w:ascii="Times New Roman" w:hAnsi="Times New Roman"/>
          <w:bCs/>
          <w:sz w:val="28"/>
          <w:szCs w:val="28"/>
        </w:rPr>
        <w:t xml:space="preserve">, </w:t>
      </w:r>
      <w:r w:rsidR="00C86E66" w:rsidRPr="003B05AC">
        <w:rPr>
          <w:rFonts w:ascii="Times New Roman" w:hAnsi="Times New Roman"/>
          <w:sz w:val="28"/>
          <w:szCs w:val="28"/>
        </w:rPr>
        <w:t>jaunatnes organizācij</w:t>
      </w:r>
      <w:r w:rsidR="00CB68FD" w:rsidRPr="003B05AC">
        <w:rPr>
          <w:rFonts w:ascii="Times New Roman" w:hAnsi="Times New Roman"/>
          <w:sz w:val="28"/>
          <w:szCs w:val="28"/>
        </w:rPr>
        <w:t>ā</w:t>
      </w:r>
      <w:r w:rsidR="00C86E66" w:rsidRPr="003B05AC">
        <w:rPr>
          <w:rFonts w:ascii="Times New Roman" w:hAnsi="Times New Roman"/>
          <w:sz w:val="28"/>
          <w:szCs w:val="28"/>
        </w:rPr>
        <w:t>, biedrīb</w:t>
      </w:r>
      <w:r w:rsidR="00CB68FD" w:rsidRPr="003B05AC">
        <w:rPr>
          <w:rFonts w:ascii="Times New Roman" w:hAnsi="Times New Roman"/>
          <w:sz w:val="28"/>
          <w:szCs w:val="28"/>
        </w:rPr>
        <w:t>ā</w:t>
      </w:r>
      <w:r w:rsidR="00C86E66" w:rsidRPr="003B05AC">
        <w:rPr>
          <w:rFonts w:ascii="Times New Roman" w:hAnsi="Times New Roman"/>
          <w:sz w:val="28"/>
          <w:szCs w:val="28"/>
        </w:rPr>
        <w:t xml:space="preserve"> un nodibinājum</w:t>
      </w:r>
      <w:r w:rsidR="0020630E">
        <w:rPr>
          <w:rFonts w:ascii="Times New Roman" w:hAnsi="Times New Roman"/>
          <w:sz w:val="28"/>
          <w:szCs w:val="28"/>
        </w:rPr>
        <w:t>ā</w:t>
      </w:r>
      <w:r w:rsidR="001B7A67">
        <w:rPr>
          <w:rFonts w:ascii="Times New Roman" w:hAnsi="Times New Roman"/>
          <w:sz w:val="28"/>
          <w:szCs w:val="28"/>
        </w:rPr>
        <w:t xml:space="preserve"> </w:t>
      </w:r>
      <w:bookmarkEnd w:id="2"/>
      <w:r w:rsidR="001B7A67">
        <w:rPr>
          <w:rFonts w:ascii="Times New Roman" w:hAnsi="Times New Roman"/>
          <w:sz w:val="28"/>
          <w:szCs w:val="28"/>
        </w:rPr>
        <w:t>.</w:t>
      </w:r>
      <w:r w:rsidR="00C86E66" w:rsidRPr="003B05AC">
        <w:rPr>
          <w:rFonts w:ascii="Times New Roman" w:hAnsi="Times New Roman"/>
          <w:bCs/>
          <w:sz w:val="28"/>
          <w:szCs w:val="28"/>
        </w:rPr>
        <w:t xml:space="preserve"> </w:t>
      </w:r>
    </w:p>
    <w:p w14:paraId="26C84A7A" w14:textId="77777777" w:rsidR="001B7A67" w:rsidRDefault="001B7A67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CDDE968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 xml:space="preserve">5. </w:t>
      </w:r>
      <w:r w:rsidR="00C86E66" w:rsidRPr="003B05AC">
        <w:rPr>
          <w:rFonts w:ascii="Times New Roman" w:hAnsi="Times New Roman"/>
          <w:bCs/>
          <w:sz w:val="28"/>
          <w:szCs w:val="28"/>
        </w:rPr>
        <w:t>Pretendenti atbilstoši šā nolikuma 4.1. apakšpunktam var tikt pieteikti kategorijās:</w:t>
      </w:r>
    </w:p>
    <w:p w14:paraId="185038BD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 xml:space="preserve">5.1. </w:t>
      </w:r>
      <w:r w:rsidR="00C86E66" w:rsidRPr="003B05AC">
        <w:rPr>
          <w:rFonts w:ascii="Times New Roman" w:hAnsi="Times New Roman"/>
          <w:bCs/>
          <w:sz w:val="28"/>
          <w:szCs w:val="28"/>
        </w:rPr>
        <w:t>Labākais starts;</w:t>
      </w:r>
    </w:p>
    <w:p w14:paraId="589D6B2C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 xml:space="preserve">5.2. </w:t>
      </w:r>
      <w:r w:rsidR="00C86E66" w:rsidRPr="003B05AC">
        <w:rPr>
          <w:rFonts w:ascii="Times New Roman" w:hAnsi="Times New Roman"/>
          <w:bCs/>
          <w:sz w:val="28"/>
          <w:szCs w:val="28"/>
        </w:rPr>
        <w:t>Līdzdalības stiprinātājs;</w:t>
      </w:r>
    </w:p>
    <w:p w14:paraId="2A255FE3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5.</w:t>
      </w:r>
      <w:r w:rsidR="006A7FBB" w:rsidRPr="003B05AC">
        <w:rPr>
          <w:rFonts w:ascii="Times New Roman" w:hAnsi="Times New Roman"/>
          <w:bCs/>
          <w:sz w:val="28"/>
          <w:szCs w:val="28"/>
        </w:rPr>
        <w:t>3</w:t>
      </w:r>
      <w:r w:rsidRPr="003B05AC">
        <w:rPr>
          <w:rFonts w:ascii="Times New Roman" w:hAnsi="Times New Roman"/>
          <w:bCs/>
          <w:sz w:val="28"/>
          <w:szCs w:val="28"/>
        </w:rPr>
        <w:t>.</w:t>
      </w:r>
      <w:r w:rsidR="00BC4981" w:rsidRPr="003B05AC" w:rsidDel="00BC4981">
        <w:rPr>
          <w:rFonts w:ascii="Times New Roman" w:hAnsi="Times New Roman"/>
          <w:bCs/>
          <w:sz w:val="28"/>
          <w:szCs w:val="28"/>
        </w:rPr>
        <w:t xml:space="preserve"> </w:t>
      </w:r>
      <w:r w:rsidR="00C86E66" w:rsidRPr="003B05AC">
        <w:rPr>
          <w:rFonts w:ascii="Times New Roman" w:hAnsi="Times New Roman"/>
          <w:bCs/>
          <w:sz w:val="28"/>
          <w:szCs w:val="28"/>
        </w:rPr>
        <w:t>Pašvaldība jaunietim;</w:t>
      </w:r>
    </w:p>
    <w:p w14:paraId="76DC4654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5.</w:t>
      </w:r>
      <w:r w:rsidR="006A7FBB" w:rsidRPr="003B05AC">
        <w:rPr>
          <w:rFonts w:ascii="Times New Roman" w:hAnsi="Times New Roman"/>
          <w:bCs/>
          <w:sz w:val="28"/>
          <w:szCs w:val="28"/>
        </w:rPr>
        <w:t>4</w:t>
      </w:r>
      <w:r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Veiksmīgākais projekts;</w:t>
      </w:r>
    </w:p>
    <w:p w14:paraId="7B82ED90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5.</w:t>
      </w:r>
      <w:r w:rsidR="006A7FBB" w:rsidRPr="003B05AC">
        <w:rPr>
          <w:rFonts w:ascii="Times New Roman" w:hAnsi="Times New Roman"/>
          <w:bCs/>
          <w:sz w:val="28"/>
          <w:szCs w:val="28"/>
        </w:rPr>
        <w:t>5</w:t>
      </w:r>
      <w:r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Drosmīgākais projekts;</w:t>
      </w:r>
    </w:p>
    <w:p w14:paraId="68E0A0A0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5.</w:t>
      </w:r>
      <w:r w:rsidR="006A7FBB" w:rsidRPr="003B05AC">
        <w:rPr>
          <w:rFonts w:ascii="Times New Roman" w:hAnsi="Times New Roman"/>
          <w:bCs/>
          <w:sz w:val="28"/>
          <w:szCs w:val="28"/>
        </w:rPr>
        <w:t>6</w:t>
      </w:r>
      <w:r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Viedais atbalsts.</w:t>
      </w:r>
    </w:p>
    <w:p w14:paraId="0C7F08F3" w14:textId="77777777" w:rsidR="009B4AD4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86F832" w14:textId="77777777" w:rsidR="009B4AD4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sz w:val="28"/>
          <w:szCs w:val="28"/>
        </w:rPr>
        <w:lastRenderedPageBreak/>
        <w:t>6. Kategorijā “Pašvaldība jaunietim” var pieteikt ikvienu pašvaldību, kas tiek pieteikta kategorijā “Līdzdalības stiprinātājs”, to norādot konkursa pretendenta raksturojuma veidlapā.</w:t>
      </w:r>
    </w:p>
    <w:p w14:paraId="54EC4631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74DB034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7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Pretendenti atbilstoši šā nolikuma 4.2. apakšpunktam var tikt pieteikti kategorijā “Jauniešiem draudzīga vide”.</w:t>
      </w:r>
    </w:p>
    <w:p w14:paraId="4A6D7722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4802EB0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sz w:val="28"/>
          <w:szCs w:val="28"/>
        </w:rPr>
        <w:t>Pretendenti atbilstoši šā nolikuma 4.3. apakšpunktam</w:t>
      </w:r>
      <w:r w:rsidR="00C86E66" w:rsidRPr="003B05AC">
        <w:rPr>
          <w:rFonts w:ascii="Times New Roman" w:hAnsi="Times New Roman"/>
          <w:bCs/>
          <w:sz w:val="28"/>
          <w:szCs w:val="28"/>
        </w:rPr>
        <w:t xml:space="preserve"> var tikt pieteikti šādās kategorijās:</w:t>
      </w:r>
    </w:p>
    <w:p w14:paraId="248BFFE3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.1. </w:t>
      </w:r>
      <w:r w:rsidR="00C86E66" w:rsidRPr="003B05AC">
        <w:rPr>
          <w:rFonts w:ascii="Times New Roman" w:hAnsi="Times New Roman"/>
          <w:bCs/>
          <w:sz w:val="28"/>
          <w:szCs w:val="28"/>
        </w:rPr>
        <w:t>Labākais starts;</w:t>
      </w:r>
    </w:p>
    <w:p w14:paraId="29E47B29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.2. </w:t>
      </w:r>
      <w:r w:rsidR="00C86E66" w:rsidRPr="003B05AC">
        <w:rPr>
          <w:rFonts w:ascii="Times New Roman" w:hAnsi="Times New Roman"/>
          <w:bCs/>
          <w:sz w:val="28"/>
          <w:szCs w:val="28"/>
        </w:rPr>
        <w:t>Straujākais lēciens;</w:t>
      </w:r>
    </w:p>
    <w:p w14:paraId="3D55A99D" w14:textId="77777777" w:rsidR="00341B8E" w:rsidRPr="003B05AC" w:rsidRDefault="009B4AD4" w:rsidP="006A7FBB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.3. </w:t>
      </w:r>
      <w:r w:rsidR="00341B8E" w:rsidRPr="003B05AC">
        <w:rPr>
          <w:rFonts w:ascii="Times New Roman" w:hAnsi="Times New Roman"/>
          <w:bCs/>
          <w:sz w:val="28"/>
          <w:szCs w:val="28"/>
        </w:rPr>
        <w:t>“Līdzdalības stiprinātājs” vietēja mēroga organizācijai</w:t>
      </w:r>
    </w:p>
    <w:p w14:paraId="1A58BE16" w14:textId="77777777" w:rsidR="00341B8E" w:rsidRPr="003B05AC" w:rsidRDefault="00341B8E" w:rsidP="00341B8E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8.</w:t>
      </w:r>
      <w:r w:rsidR="006D25B9">
        <w:rPr>
          <w:rFonts w:ascii="Times New Roman" w:hAnsi="Times New Roman"/>
          <w:bCs/>
          <w:sz w:val="28"/>
          <w:szCs w:val="28"/>
        </w:rPr>
        <w:t>4</w:t>
      </w:r>
      <w:r w:rsidRPr="003B05AC">
        <w:rPr>
          <w:rFonts w:ascii="Times New Roman" w:hAnsi="Times New Roman"/>
          <w:bCs/>
          <w:sz w:val="28"/>
          <w:szCs w:val="28"/>
        </w:rPr>
        <w:t>. “Līdzdalības stiprinātājs” reģionāla vai nacionāla mēroga organizācijai</w:t>
      </w:r>
    </w:p>
    <w:p w14:paraId="5981017F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>.</w:t>
      </w:r>
      <w:r w:rsidR="006D25B9">
        <w:rPr>
          <w:rFonts w:ascii="Times New Roman" w:hAnsi="Times New Roman"/>
          <w:bCs/>
          <w:sz w:val="28"/>
          <w:szCs w:val="28"/>
        </w:rPr>
        <w:t>5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Veiksmīgākais projekts;</w:t>
      </w:r>
    </w:p>
    <w:p w14:paraId="4523451F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>.</w:t>
      </w:r>
      <w:r w:rsidR="006D25B9">
        <w:rPr>
          <w:rFonts w:ascii="Times New Roman" w:hAnsi="Times New Roman"/>
          <w:bCs/>
          <w:sz w:val="28"/>
          <w:szCs w:val="28"/>
        </w:rPr>
        <w:t>6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Drosmīgākais projekts;</w:t>
      </w:r>
    </w:p>
    <w:p w14:paraId="751F83E2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8</w:t>
      </w:r>
      <w:r w:rsidR="00DB07EA" w:rsidRPr="003B05AC">
        <w:rPr>
          <w:rFonts w:ascii="Times New Roman" w:hAnsi="Times New Roman"/>
          <w:bCs/>
          <w:sz w:val="28"/>
          <w:szCs w:val="28"/>
        </w:rPr>
        <w:t>.</w:t>
      </w:r>
      <w:r w:rsidR="006D25B9">
        <w:rPr>
          <w:rFonts w:ascii="Times New Roman" w:hAnsi="Times New Roman"/>
          <w:bCs/>
          <w:sz w:val="28"/>
          <w:szCs w:val="28"/>
        </w:rPr>
        <w:t>7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bCs/>
          <w:sz w:val="28"/>
          <w:szCs w:val="28"/>
        </w:rPr>
        <w:t>Viedais atbalsts.</w:t>
      </w:r>
    </w:p>
    <w:p w14:paraId="55137C32" w14:textId="77777777" w:rsidR="00DB07EA" w:rsidRPr="003B05AC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790772F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9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3B05AC">
        <w:rPr>
          <w:rFonts w:ascii="Times New Roman" w:hAnsi="Times New Roman"/>
          <w:sz w:val="28"/>
          <w:szCs w:val="28"/>
        </w:rPr>
        <w:t>Pretendenti atbilstoši šā nolikuma 4.4. apakšpunktam</w:t>
      </w:r>
      <w:r w:rsidR="00C86E66" w:rsidRPr="003B05AC">
        <w:rPr>
          <w:rFonts w:ascii="Times New Roman" w:hAnsi="Times New Roman"/>
          <w:bCs/>
          <w:sz w:val="28"/>
          <w:szCs w:val="28"/>
        </w:rPr>
        <w:t xml:space="preserve"> var tikt pieteikti šādās kategorijās:</w:t>
      </w:r>
    </w:p>
    <w:p w14:paraId="2C392AEE" w14:textId="77777777" w:rsidR="00DB07EA" w:rsidRPr="003B05AC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9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.1. </w:t>
      </w:r>
      <w:r w:rsidR="00C86E66" w:rsidRPr="003B05AC">
        <w:rPr>
          <w:rFonts w:ascii="Times New Roman" w:hAnsi="Times New Roman"/>
          <w:bCs/>
          <w:sz w:val="28"/>
          <w:szCs w:val="28"/>
        </w:rPr>
        <w:t>Labākais starts;</w:t>
      </w:r>
    </w:p>
    <w:p w14:paraId="2830B2AC" w14:textId="77777777" w:rsidR="00DB07EA" w:rsidRPr="00EE4C9F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05AC">
        <w:rPr>
          <w:rFonts w:ascii="Times New Roman" w:hAnsi="Times New Roman"/>
          <w:bCs/>
          <w:sz w:val="28"/>
          <w:szCs w:val="28"/>
        </w:rPr>
        <w:t>9</w:t>
      </w:r>
      <w:r w:rsidR="00DB07EA" w:rsidRPr="003B05AC">
        <w:rPr>
          <w:rFonts w:ascii="Times New Roman" w:hAnsi="Times New Roman"/>
          <w:bCs/>
          <w:sz w:val="28"/>
          <w:szCs w:val="28"/>
        </w:rPr>
        <w:t xml:space="preserve">.2. </w:t>
      </w:r>
      <w:r w:rsidR="00C86E66" w:rsidRPr="003B05AC">
        <w:rPr>
          <w:rFonts w:ascii="Times New Roman" w:hAnsi="Times New Roman"/>
          <w:bCs/>
          <w:sz w:val="28"/>
          <w:szCs w:val="28"/>
        </w:rPr>
        <w:t>Iedvesmas dzirksts.</w:t>
      </w:r>
    </w:p>
    <w:p w14:paraId="6F432B86" w14:textId="7777777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EE9B8F9" w14:textId="77777777" w:rsidR="00DB07EA" w:rsidRPr="00EE4C9F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B07EA" w:rsidRPr="00EE4C9F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EE4C9F">
        <w:rPr>
          <w:rFonts w:ascii="Times New Roman" w:hAnsi="Times New Roman"/>
          <w:bCs/>
          <w:sz w:val="28"/>
          <w:szCs w:val="28"/>
        </w:rPr>
        <w:t>Konkursa pieteikumu iesniegšanas kārtība:</w:t>
      </w:r>
    </w:p>
    <w:p w14:paraId="676A2E0D" w14:textId="5F6BE404" w:rsidR="00DB07EA" w:rsidRPr="00EE4C9F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B07EA" w:rsidRPr="00EE4C9F">
        <w:rPr>
          <w:rFonts w:ascii="Times New Roman" w:hAnsi="Times New Roman"/>
          <w:bCs/>
          <w:sz w:val="28"/>
          <w:szCs w:val="28"/>
        </w:rPr>
        <w:t xml:space="preserve">.1. </w:t>
      </w:r>
      <w:r w:rsidR="00C86E66" w:rsidRPr="00EE4C9F">
        <w:rPr>
          <w:rFonts w:ascii="Times New Roman" w:hAnsi="Times New Roman"/>
          <w:sz w:val="28"/>
          <w:szCs w:val="28"/>
        </w:rPr>
        <w:t>Pieteikumu dalībai konkursā</w:t>
      </w:r>
      <w:r w:rsidR="00B43459">
        <w:rPr>
          <w:rFonts w:ascii="Times New Roman" w:hAnsi="Times New Roman"/>
          <w:sz w:val="28"/>
          <w:szCs w:val="28"/>
        </w:rPr>
        <w:t>, aizpildot pieteikuma veidlapu</w:t>
      </w:r>
      <w:r w:rsidR="00C86E66" w:rsidRPr="00EE4C9F">
        <w:rPr>
          <w:rFonts w:ascii="Times New Roman" w:hAnsi="Times New Roman"/>
          <w:sz w:val="28"/>
          <w:szCs w:val="28"/>
        </w:rPr>
        <w:t xml:space="preserve"> (1.</w:t>
      </w:r>
      <w:r w:rsidR="00B43459">
        <w:rPr>
          <w:rFonts w:ascii="Times New Roman" w:hAnsi="Times New Roman"/>
          <w:sz w:val="28"/>
          <w:szCs w:val="28"/>
        </w:rPr>
        <w:t> </w:t>
      </w:r>
      <w:r w:rsidR="00C86E66" w:rsidRPr="00EE4C9F">
        <w:rPr>
          <w:rFonts w:ascii="Times New Roman" w:hAnsi="Times New Roman"/>
          <w:sz w:val="28"/>
          <w:szCs w:val="28"/>
        </w:rPr>
        <w:t xml:space="preserve">pielikums) un </w:t>
      </w:r>
      <w:r w:rsidR="000144FF">
        <w:rPr>
          <w:rFonts w:ascii="Times New Roman" w:hAnsi="Times New Roman"/>
          <w:sz w:val="28"/>
          <w:szCs w:val="28"/>
        </w:rPr>
        <w:t>konkursa pretendenta raksturojuma veidlapu</w:t>
      </w:r>
      <w:r w:rsidR="00C86E66" w:rsidRPr="00EE4C9F">
        <w:rPr>
          <w:rFonts w:ascii="Times New Roman" w:hAnsi="Times New Roman"/>
          <w:sz w:val="28"/>
          <w:szCs w:val="28"/>
        </w:rPr>
        <w:t xml:space="preserve"> (2.</w:t>
      </w:r>
      <w:r w:rsidR="000144FF">
        <w:rPr>
          <w:rFonts w:ascii="Times New Roman" w:hAnsi="Times New Roman"/>
          <w:sz w:val="28"/>
          <w:szCs w:val="28"/>
        </w:rPr>
        <w:t> </w:t>
      </w:r>
      <w:r w:rsidR="00C86E66" w:rsidRPr="00EE4C9F">
        <w:rPr>
          <w:rFonts w:ascii="Times New Roman" w:hAnsi="Times New Roman"/>
          <w:sz w:val="28"/>
          <w:szCs w:val="28"/>
        </w:rPr>
        <w:t>pielikums)</w:t>
      </w:r>
      <w:r w:rsidR="000144FF">
        <w:rPr>
          <w:rFonts w:ascii="Times New Roman" w:hAnsi="Times New Roman"/>
          <w:sz w:val="28"/>
          <w:szCs w:val="28"/>
        </w:rPr>
        <w:t>,</w:t>
      </w:r>
      <w:r w:rsidR="00C86E66" w:rsidRPr="00EE4C9F">
        <w:rPr>
          <w:rFonts w:ascii="Times New Roman" w:hAnsi="Times New Roman"/>
          <w:sz w:val="28"/>
          <w:szCs w:val="28"/>
        </w:rPr>
        <w:t xml:space="preserve"> </w:t>
      </w:r>
      <w:r w:rsidR="00C86E66" w:rsidRPr="00EE4C9F">
        <w:rPr>
          <w:rFonts w:ascii="Times New Roman" w:hAnsi="Times New Roman"/>
          <w:b/>
          <w:bCs/>
          <w:sz w:val="28"/>
          <w:szCs w:val="28"/>
        </w:rPr>
        <w:t xml:space="preserve">līdz </w:t>
      </w:r>
      <w:r w:rsidR="00C86E66" w:rsidRPr="00C63C88">
        <w:rPr>
          <w:rFonts w:ascii="Times New Roman" w:hAnsi="Times New Roman"/>
          <w:sz w:val="28"/>
          <w:szCs w:val="28"/>
        </w:rPr>
        <w:t>202</w:t>
      </w:r>
      <w:r w:rsidR="0048571B" w:rsidRPr="00C63C88">
        <w:rPr>
          <w:rFonts w:ascii="Times New Roman" w:hAnsi="Times New Roman"/>
          <w:sz w:val="28"/>
          <w:szCs w:val="28"/>
        </w:rPr>
        <w:t>1</w:t>
      </w:r>
      <w:r w:rsidR="00C86E66" w:rsidRPr="00C63C88">
        <w:rPr>
          <w:rFonts w:ascii="Times New Roman" w:hAnsi="Times New Roman"/>
          <w:sz w:val="28"/>
          <w:szCs w:val="28"/>
        </w:rPr>
        <w:t>.</w:t>
      </w:r>
      <w:r w:rsidR="007C3A93" w:rsidRPr="00C63C88">
        <w:rPr>
          <w:rFonts w:ascii="Times New Roman" w:hAnsi="Times New Roman"/>
          <w:sz w:val="28"/>
          <w:szCs w:val="28"/>
        </w:rPr>
        <w:t> </w:t>
      </w:r>
      <w:r w:rsidR="00C86E66" w:rsidRPr="00C63C88">
        <w:rPr>
          <w:rFonts w:ascii="Times New Roman" w:hAnsi="Times New Roman"/>
          <w:sz w:val="28"/>
          <w:szCs w:val="28"/>
        </w:rPr>
        <w:t xml:space="preserve">gada </w:t>
      </w:r>
      <w:r w:rsidR="006F4895">
        <w:rPr>
          <w:rFonts w:ascii="Times New Roman" w:hAnsi="Times New Roman"/>
          <w:sz w:val="28"/>
          <w:szCs w:val="28"/>
        </w:rPr>
        <w:t>6.</w:t>
      </w:r>
      <w:r w:rsidR="002B3FCC">
        <w:rPr>
          <w:rFonts w:ascii="Times New Roman" w:hAnsi="Times New Roman"/>
          <w:sz w:val="28"/>
          <w:szCs w:val="28"/>
        </w:rPr>
        <w:t xml:space="preserve"> decembrim </w:t>
      </w:r>
      <w:r w:rsidR="0048571B">
        <w:rPr>
          <w:rFonts w:ascii="Times New Roman" w:hAnsi="Times New Roman"/>
          <w:sz w:val="28"/>
          <w:szCs w:val="28"/>
        </w:rPr>
        <w:t xml:space="preserve">(pasta vai elektroniskā paraksta zīmoga datums) </w:t>
      </w:r>
      <w:r w:rsidR="00C86E66" w:rsidRPr="00EE4C9F">
        <w:rPr>
          <w:rFonts w:ascii="Times New Roman" w:hAnsi="Times New Roman"/>
          <w:sz w:val="28"/>
          <w:szCs w:val="28"/>
        </w:rPr>
        <w:t xml:space="preserve">var iesniegt fiziska vai juridiska persona, nosūtot </w:t>
      </w:r>
      <w:r w:rsidR="007C3A93">
        <w:rPr>
          <w:rFonts w:ascii="Times New Roman" w:hAnsi="Times New Roman"/>
          <w:sz w:val="28"/>
          <w:szCs w:val="28"/>
        </w:rPr>
        <w:t xml:space="preserve">to </w:t>
      </w:r>
      <w:r w:rsidR="00C86E66" w:rsidRPr="00EE4C9F">
        <w:rPr>
          <w:rFonts w:ascii="Times New Roman" w:hAnsi="Times New Roman"/>
          <w:sz w:val="28"/>
          <w:szCs w:val="28"/>
        </w:rPr>
        <w:t>pa pastu uz adresi</w:t>
      </w:r>
      <w:r w:rsidR="007C3A93">
        <w:rPr>
          <w:rFonts w:ascii="Times New Roman" w:hAnsi="Times New Roman"/>
          <w:sz w:val="28"/>
          <w:szCs w:val="28"/>
        </w:rPr>
        <w:t>:</w:t>
      </w:r>
      <w:r w:rsidR="00C86E66" w:rsidRPr="00EE4C9F">
        <w:rPr>
          <w:rFonts w:ascii="Times New Roman" w:hAnsi="Times New Roman"/>
          <w:sz w:val="28"/>
          <w:szCs w:val="28"/>
        </w:rPr>
        <w:t xml:space="preserve"> </w:t>
      </w:r>
      <w:r w:rsidR="00983209" w:rsidRPr="00EE4C9F">
        <w:rPr>
          <w:rFonts w:ascii="Times New Roman" w:hAnsi="Times New Roman"/>
          <w:sz w:val="28"/>
          <w:szCs w:val="28"/>
        </w:rPr>
        <w:t>Vaļņu iela 2, Rīga, LV-1050</w:t>
      </w:r>
      <w:r w:rsidR="007C3A93">
        <w:rPr>
          <w:rFonts w:ascii="Times New Roman" w:hAnsi="Times New Roman"/>
          <w:sz w:val="28"/>
          <w:szCs w:val="28"/>
        </w:rPr>
        <w:t>,</w:t>
      </w:r>
      <w:r w:rsidR="00983209" w:rsidRPr="00EE4C9F">
        <w:rPr>
          <w:rFonts w:ascii="Times New Roman" w:hAnsi="Times New Roman"/>
          <w:sz w:val="28"/>
          <w:szCs w:val="28"/>
        </w:rPr>
        <w:t xml:space="preserve"> </w:t>
      </w:r>
      <w:r w:rsidR="00C86E66" w:rsidRPr="00EE4C9F">
        <w:rPr>
          <w:rFonts w:ascii="Times New Roman" w:hAnsi="Times New Roman"/>
          <w:sz w:val="28"/>
          <w:szCs w:val="28"/>
        </w:rPr>
        <w:t xml:space="preserve">vai iesniedzot elektroniski, nosūtot </w:t>
      </w:r>
      <w:r w:rsidR="007C3A93">
        <w:rPr>
          <w:rFonts w:ascii="Times New Roman" w:hAnsi="Times New Roman"/>
          <w:sz w:val="28"/>
          <w:szCs w:val="28"/>
        </w:rPr>
        <w:t>to</w:t>
      </w:r>
      <w:r w:rsidR="00C86E66" w:rsidRPr="00EE4C9F">
        <w:rPr>
          <w:rFonts w:ascii="Times New Roman" w:hAnsi="Times New Roman"/>
          <w:sz w:val="28"/>
          <w:szCs w:val="28"/>
        </w:rPr>
        <w:t xml:space="preserve"> uz e-past</w:t>
      </w:r>
      <w:r w:rsidR="007C3A93">
        <w:rPr>
          <w:rFonts w:ascii="Times New Roman" w:hAnsi="Times New Roman"/>
          <w:sz w:val="28"/>
          <w:szCs w:val="28"/>
        </w:rPr>
        <w:t>a adresi</w:t>
      </w:r>
      <w:r w:rsidR="00C86E66" w:rsidRPr="00EE4C9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C86E66" w:rsidRPr="00EE4C9F">
          <w:rPr>
            <w:rStyle w:val="Hipersaite"/>
            <w:rFonts w:ascii="Times New Roman" w:hAnsi="Times New Roman"/>
            <w:color w:val="auto"/>
            <w:sz w:val="28"/>
            <w:szCs w:val="28"/>
          </w:rPr>
          <w:t>jaunatneslietas@izm.gov.lv</w:t>
        </w:r>
      </w:hyperlink>
      <w:r w:rsidR="00DB07EA" w:rsidRPr="00EE4C9F">
        <w:rPr>
          <w:rFonts w:ascii="Times New Roman" w:hAnsi="Times New Roman"/>
          <w:sz w:val="28"/>
          <w:szCs w:val="28"/>
        </w:rPr>
        <w:t>.</w:t>
      </w:r>
    </w:p>
    <w:p w14:paraId="6F75A3D4" w14:textId="77777777" w:rsidR="00DB07EA" w:rsidRPr="00EE4C9F" w:rsidRDefault="009B4AD4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B07EA" w:rsidRPr="00EE4C9F">
        <w:rPr>
          <w:rFonts w:ascii="Times New Roman" w:hAnsi="Times New Roman"/>
          <w:sz w:val="28"/>
          <w:szCs w:val="28"/>
        </w:rPr>
        <w:t xml:space="preserve">.2. </w:t>
      </w:r>
      <w:r w:rsidR="00C86E66" w:rsidRPr="00EE4C9F">
        <w:rPr>
          <w:rFonts w:ascii="Times New Roman" w:hAnsi="Times New Roman"/>
          <w:sz w:val="28"/>
          <w:szCs w:val="28"/>
        </w:rPr>
        <w:t>Pieteikumi konkursam, kas tiks saņemti pēc noteiktā termiņa beigām, tiks automātiski noraidīti.</w:t>
      </w:r>
    </w:p>
    <w:p w14:paraId="0F1AE691" w14:textId="7777777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C078B" w14:textId="7777777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sz w:val="28"/>
          <w:szCs w:val="28"/>
        </w:rPr>
        <w:t>1</w:t>
      </w:r>
      <w:r w:rsidR="009B4AD4">
        <w:rPr>
          <w:rFonts w:ascii="Times New Roman" w:hAnsi="Times New Roman"/>
          <w:sz w:val="28"/>
          <w:szCs w:val="28"/>
        </w:rPr>
        <w:t>1</w:t>
      </w:r>
      <w:r w:rsidRPr="0048571B">
        <w:rPr>
          <w:rFonts w:ascii="Times New Roman" w:hAnsi="Times New Roman"/>
          <w:sz w:val="28"/>
          <w:szCs w:val="28"/>
        </w:rPr>
        <w:t xml:space="preserve">. </w:t>
      </w:r>
      <w:r w:rsidR="00E55C20" w:rsidRPr="0048571B">
        <w:rPr>
          <w:rFonts w:ascii="Times New Roman" w:hAnsi="Times New Roman"/>
          <w:sz w:val="28"/>
          <w:szCs w:val="28"/>
        </w:rPr>
        <w:t>Pieteikuma veidlapā</w:t>
      </w:r>
      <w:r w:rsidR="007C3A93" w:rsidRPr="0048571B">
        <w:rPr>
          <w:rFonts w:ascii="Times New Roman" w:hAnsi="Times New Roman"/>
          <w:sz w:val="28"/>
          <w:szCs w:val="28"/>
        </w:rPr>
        <w:t xml:space="preserve"> </w:t>
      </w:r>
      <w:r w:rsidR="00E55C20" w:rsidRPr="0048571B">
        <w:rPr>
          <w:rFonts w:ascii="Times New Roman" w:hAnsi="Times New Roman"/>
          <w:sz w:val="28"/>
          <w:szCs w:val="28"/>
        </w:rPr>
        <w:t xml:space="preserve">un </w:t>
      </w:r>
      <w:r w:rsidR="007C3A93" w:rsidRPr="0048571B">
        <w:rPr>
          <w:rFonts w:ascii="Times New Roman" w:hAnsi="Times New Roman"/>
          <w:sz w:val="28"/>
          <w:szCs w:val="28"/>
        </w:rPr>
        <w:t xml:space="preserve">konkursa </w:t>
      </w:r>
      <w:r w:rsidR="00E55C20" w:rsidRPr="0048571B">
        <w:rPr>
          <w:rFonts w:ascii="Times New Roman" w:hAnsi="Times New Roman"/>
          <w:sz w:val="28"/>
          <w:szCs w:val="28"/>
        </w:rPr>
        <w:t>pretendenta raksturojuma veidlapā norādītie personas</w:t>
      </w:r>
      <w:r w:rsidR="00E55C20" w:rsidRPr="00EE4C9F">
        <w:rPr>
          <w:rFonts w:ascii="Times New Roman" w:hAnsi="Times New Roman"/>
          <w:sz w:val="28"/>
          <w:szCs w:val="28"/>
        </w:rPr>
        <w:t xml:space="preserve"> dati tiks apstrādāti šādam mērķim: konkursa uzvarētāju noteikšanai un apbalvošanas ceremonijas norises nodrošināšanai. Informācija tiks uzglabāta atbilstoši ministrijas noteiktai dokumentu pārvaldības kārtībai. Pārzinis: Izglītības un zinātnes ministrija, </w:t>
      </w:r>
      <w:r w:rsidR="007C3A93">
        <w:rPr>
          <w:rFonts w:ascii="Times New Roman" w:hAnsi="Times New Roman"/>
          <w:sz w:val="28"/>
          <w:szCs w:val="28"/>
        </w:rPr>
        <w:t xml:space="preserve">adrese: </w:t>
      </w:r>
      <w:r w:rsidR="00E55C20" w:rsidRPr="00EE4C9F">
        <w:rPr>
          <w:rFonts w:ascii="Times New Roman" w:hAnsi="Times New Roman"/>
          <w:sz w:val="28"/>
          <w:szCs w:val="28"/>
        </w:rPr>
        <w:t xml:space="preserve">Vaļņu iela 2, </w:t>
      </w:r>
      <w:r w:rsidR="007C3A93">
        <w:rPr>
          <w:rFonts w:ascii="Times New Roman" w:hAnsi="Times New Roman"/>
          <w:sz w:val="28"/>
          <w:szCs w:val="28"/>
        </w:rPr>
        <w:t xml:space="preserve">Rīga, </w:t>
      </w:r>
      <w:r w:rsidR="00E55C20" w:rsidRPr="00EE4C9F">
        <w:rPr>
          <w:rFonts w:ascii="Times New Roman" w:hAnsi="Times New Roman"/>
          <w:sz w:val="28"/>
          <w:szCs w:val="28"/>
        </w:rPr>
        <w:t>LV-1050.</w:t>
      </w:r>
    </w:p>
    <w:p w14:paraId="668A222E" w14:textId="77777777" w:rsidR="00DB07EA" w:rsidRPr="00EE4C9F" w:rsidRDefault="00DB07EA" w:rsidP="00DB07EA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C4E31E0" w14:textId="77777777" w:rsidR="00403FF9" w:rsidRPr="00EE4C9F" w:rsidRDefault="00DB07EA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EE4C9F">
        <w:rPr>
          <w:rFonts w:ascii="Times New Roman" w:hAnsi="Times New Roman"/>
          <w:sz w:val="28"/>
          <w:szCs w:val="28"/>
        </w:rPr>
        <w:t>Konkursa vērtēšanas kārtība:</w:t>
      </w:r>
    </w:p>
    <w:p w14:paraId="3EDC3F2F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 </w:t>
      </w:r>
      <w:r w:rsidR="00C86E66" w:rsidRPr="00EE4C9F">
        <w:rPr>
          <w:rFonts w:ascii="Times New Roman" w:hAnsi="Times New Roman"/>
          <w:sz w:val="28"/>
          <w:szCs w:val="28"/>
        </w:rPr>
        <w:t xml:space="preserve">ministrija izveido konkursa vērtēšanas komisiju </w:t>
      </w:r>
      <w:r w:rsidR="001C3A39">
        <w:rPr>
          <w:rFonts w:ascii="Times New Roman" w:hAnsi="Times New Roman"/>
          <w:sz w:val="28"/>
          <w:szCs w:val="28"/>
        </w:rPr>
        <w:t xml:space="preserve">(turpmāk – komisija) </w:t>
      </w:r>
      <w:r w:rsidR="00C86E66" w:rsidRPr="00EE4C9F">
        <w:rPr>
          <w:rFonts w:ascii="Times New Roman" w:hAnsi="Times New Roman"/>
          <w:sz w:val="28"/>
          <w:szCs w:val="28"/>
        </w:rPr>
        <w:t>šādā sastāvā:</w:t>
      </w:r>
    </w:p>
    <w:p w14:paraId="2270BBA1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.1.1. </w:t>
      </w:r>
      <w:r w:rsidR="00C86E66" w:rsidRPr="00EE4C9F">
        <w:rPr>
          <w:rFonts w:ascii="Times New Roman" w:hAnsi="Times New Roman"/>
          <w:sz w:val="28"/>
          <w:szCs w:val="28"/>
        </w:rPr>
        <w:t>komisijas priekšsēdētājs: ministrijas Politikas iniciatīvu un attīstības departamenta direktora vietnieks jaunatnes jomā;</w:t>
      </w:r>
    </w:p>
    <w:p w14:paraId="59DAC2E3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.1.2. </w:t>
      </w:r>
      <w:r w:rsidR="00C86E66" w:rsidRPr="00EE4C9F">
        <w:rPr>
          <w:rFonts w:ascii="Times New Roman" w:hAnsi="Times New Roman"/>
          <w:sz w:val="28"/>
          <w:szCs w:val="28"/>
        </w:rPr>
        <w:t>komisijas locekļi:</w:t>
      </w:r>
    </w:p>
    <w:p w14:paraId="38736F88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.1.2.1. </w:t>
      </w:r>
      <w:r w:rsidR="00C86E66" w:rsidRPr="00EE4C9F">
        <w:rPr>
          <w:rFonts w:ascii="Times New Roman" w:hAnsi="Times New Roman"/>
          <w:sz w:val="28"/>
          <w:szCs w:val="28"/>
        </w:rPr>
        <w:t>pārstāvis no ministrijas;</w:t>
      </w:r>
    </w:p>
    <w:p w14:paraId="3F8A91EB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.1.2.2. </w:t>
      </w:r>
      <w:r w:rsidR="00C86E66" w:rsidRPr="00EE4C9F">
        <w:rPr>
          <w:rFonts w:ascii="Times New Roman" w:hAnsi="Times New Roman"/>
          <w:sz w:val="28"/>
          <w:szCs w:val="28"/>
        </w:rPr>
        <w:t>pārstāvis no Jaunatnes starptautisko programmu aģentūras;</w:t>
      </w:r>
    </w:p>
    <w:p w14:paraId="420CB239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.1.2.3. </w:t>
      </w:r>
      <w:r w:rsidR="00C86E66" w:rsidRPr="00EE4C9F">
        <w:rPr>
          <w:rFonts w:ascii="Times New Roman" w:hAnsi="Times New Roman"/>
          <w:sz w:val="28"/>
          <w:szCs w:val="28"/>
        </w:rPr>
        <w:t xml:space="preserve">pārstāvis no biedrības </w:t>
      </w:r>
      <w:r w:rsidR="007C3A93" w:rsidRPr="00EE4C9F">
        <w:rPr>
          <w:rFonts w:ascii="Times New Roman" w:hAnsi="Times New Roman"/>
          <w:sz w:val="28"/>
          <w:szCs w:val="28"/>
        </w:rPr>
        <w:t>“</w:t>
      </w:r>
      <w:r w:rsidR="00C86E66" w:rsidRPr="00EE4C9F">
        <w:rPr>
          <w:rFonts w:ascii="Times New Roman" w:hAnsi="Times New Roman"/>
          <w:sz w:val="28"/>
          <w:szCs w:val="28"/>
        </w:rPr>
        <w:t>Latvijas Pašvaldību savienība”;</w:t>
      </w:r>
    </w:p>
    <w:p w14:paraId="7C1E03FA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.1.2.4. </w:t>
      </w:r>
      <w:r w:rsidR="00C86E66" w:rsidRPr="00EE4C9F">
        <w:rPr>
          <w:rFonts w:ascii="Times New Roman" w:hAnsi="Times New Roman"/>
          <w:sz w:val="28"/>
          <w:szCs w:val="28"/>
        </w:rPr>
        <w:t xml:space="preserve">pārstāvis no biedrības </w:t>
      </w:r>
      <w:r w:rsidR="007C3A93" w:rsidRPr="00EE4C9F">
        <w:rPr>
          <w:rFonts w:ascii="Times New Roman" w:hAnsi="Times New Roman"/>
          <w:sz w:val="28"/>
          <w:szCs w:val="28"/>
        </w:rPr>
        <w:t>“</w:t>
      </w:r>
      <w:r w:rsidR="00C86E66" w:rsidRPr="00EE4C9F">
        <w:rPr>
          <w:rFonts w:ascii="Times New Roman" w:hAnsi="Times New Roman"/>
          <w:sz w:val="28"/>
          <w:szCs w:val="28"/>
        </w:rPr>
        <w:t>Latvijas Jaunatnes padome”;</w:t>
      </w:r>
    </w:p>
    <w:p w14:paraId="268B94C5" w14:textId="0D3ED1E5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.2. </w:t>
      </w:r>
      <w:r w:rsidR="0040576F">
        <w:rPr>
          <w:rFonts w:ascii="Times New Roman" w:hAnsi="Times New Roman"/>
          <w:bCs/>
          <w:sz w:val="28"/>
          <w:szCs w:val="28"/>
        </w:rPr>
        <w:t>k</w:t>
      </w:r>
      <w:r w:rsidR="00C86E66" w:rsidRPr="00EE4C9F">
        <w:rPr>
          <w:rFonts w:ascii="Times New Roman" w:hAnsi="Times New Roman"/>
          <w:sz w:val="28"/>
          <w:szCs w:val="28"/>
        </w:rPr>
        <w:t>omisija</w:t>
      </w:r>
      <w:r w:rsidR="0040576F">
        <w:rPr>
          <w:rFonts w:ascii="Times New Roman" w:hAnsi="Times New Roman"/>
          <w:sz w:val="28"/>
          <w:szCs w:val="28"/>
        </w:rPr>
        <w:t>, izmantojot konkursa pieteikumu vērtēšanas kritērij</w:t>
      </w:r>
      <w:r w:rsidR="003E3361">
        <w:rPr>
          <w:rFonts w:ascii="Times New Roman" w:hAnsi="Times New Roman"/>
          <w:sz w:val="28"/>
          <w:szCs w:val="28"/>
        </w:rPr>
        <w:t>us</w:t>
      </w:r>
      <w:r w:rsidR="0040576F">
        <w:rPr>
          <w:rFonts w:ascii="Times New Roman" w:hAnsi="Times New Roman"/>
          <w:sz w:val="28"/>
          <w:szCs w:val="28"/>
        </w:rPr>
        <w:t xml:space="preserve"> (3.</w:t>
      </w:r>
      <w:r w:rsidR="001B7A67">
        <w:rPr>
          <w:rFonts w:ascii="Times New Roman" w:hAnsi="Times New Roman"/>
          <w:sz w:val="28"/>
          <w:szCs w:val="28"/>
        </w:rPr>
        <w:t> </w:t>
      </w:r>
      <w:r w:rsidR="0040576F">
        <w:rPr>
          <w:rFonts w:ascii="Times New Roman" w:hAnsi="Times New Roman"/>
          <w:sz w:val="28"/>
          <w:szCs w:val="28"/>
        </w:rPr>
        <w:t>pielikums)</w:t>
      </w:r>
      <w:r w:rsidR="00B759B7">
        <w:rPr>
          <w:rFonts w:ascii="Times New Roman" w:hAnsi="Times New Roman"/>
          <w:sz w:val="28"/>
          <w:szCs w:val="28"/>
        </w:rPr>
        <w:t>,</w:t>
      </w:r>
      <w:r w:rsidR="00C86E66" w:rsidRPr="00EE4C9F">
        <w:rPr>
          <w:rFonts w:ascii="Times New Roman" w:hAnsi="Times New Roman"/>
          <w:sz w:val="28"/>
          <w:szCs w:val="28"/>
        </w:rPr>
        <w:t xml:space="preserve"> nosaka katra p</w:t>
      </w:r>
      <w:r w:rsidR="0060609D">
        <w:rPr>
          <w:rFonts w:ascii="Times New Roman" w:hAnsi="Times New Roman"/>
          <w:sz w:val="28"/>
          <w:szCs w:val="28"/>
        </w:rPr>
        <w:t>ieteikuma</w:t>
      </w:r>
      <w:r w:rsidR="00C86E66" w:rsidRPr="00EE4C9F">
        <w:rPr>
          <w:rFonts w:ascii="Times New Roman" w:hAnsi="Times New Roman"/>
          <w:sz w:val="28"/>
          <w:szCs w:val="28"/>
        </w:rPr>
        <w:t xml:space="preserve"> skaitlisko novērtējumu attiecīgajā konkursa pretendenta kategorijā un sagatavo p</w:t>
      </w:r>
      <w:r w:rsidR="0060609D">
        <w:rPr>
          <w:rFonts w:ascii="Times New Roman" w:hAnsi="Times New Roman"/>
          <w:sz w:val="28"/>
          <w:szCs w:val="28"/>
        </w:rPr>
        <w:t>ieteikumu</w:t>
      </w:r>
      <w:r w:rsidR="00C86E66" w:rsidRPr="00EE4C9F">
        <w:rPr>
          <w:rFonts w:ascii="Times New Roman" w:hAnsi="Times New Roman"/>
          <w:sz w:val="28"/>
          <w:szCs w:val="28"/>
        </w:rPr>
        <w:t xml:space="preserve"> sarakstu, sarindojot tos prioritārā secībā atb</w:t>
      </w:r>
      <w:r w:rsidRPr="00EE4C9F">
        <w:rPr>
          <w:rFonts w:ascii="Times New Roman" w:hAnsi="Times New Roman"/>
          <w:sz w:val="28"/>
          <w:szCs w:val="28"/>
        </w:rPr>
        <w:t>ilstoši iegūtajam novērtējumam;</w:t>
      </w:r>
    </w:p>
    <w:p w14:paraId="53D70249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sz w:val="28"/>
          <w:szCs w:val="28"/>
        </w:rPr>
        <w:t>1</w:t>
      </w:r>
      <w:r w:rsidR="009B4AD4">
        <w:rPr>
          <w:rFonts w:ascii="Times New Roman" w:hAnsi="Times New Roman"/>
          <w:sz w:val="28"/>
          <w:szCs w:val="28"/>
        </w:rPr>
        <w:t>2</w:t>
      </w:r>
      <w:r w:rsidRPr="00EE4C9F">
        <w:rPr>
          <w:rFonts w:ascii="Times New Roman" w:hAnsi="Times New Roman"/>
          <w:sz w:val="28"/>
          <w:szCs w:val="28"/>
        </w:rPr>
        <w:t xml:space="preserve">.3. </w:t>
      </w:r>
      <w:r w:rsidR="00C86E66" w:rsidRPr="00EE4C9F">
        <w:rPr>
          <w:rFonts w:ascii="Times New Roman" w:hAnsi="Times New Roman"/>
          <w:sz w:val="28"/>
          <w:szCs w:val="28"/>
        </w:rPr>
        <w:t>vienāda punktu skaita gadījumā noteicošais ir komisijas priekšsēdētāja viedoklis;</w:t>
      </w:r>
    </w:p>
    <w:p w14:paraId="7A7F979D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.4. </w:t>
      </w:r>
      <w:r w:rsidR="00C86E66" w:rsidRPr="00EE4C9F">
        <w:rPr>
          <w:rFonts w:ascii="Times New Roman" w:hAnsi="Times New Roman"/>
          <w:sz w:val="28"/>
          <w:szCs w:val="28"/>
        </w:rPr>
        <w:t>pretendents, k</w:t>
      </w:r>
      <w:r w:rsidR="0060609D">
        <w:rPr>
          <w:rFonts w:ascii="Times New Roman" w:hAnsi="Times New Roman"/>
          <w:sz w:val="28"/>
          <w:szCs w:val="28"/>
        </w:rPr>
        <w:t>ura pieteikums ir</w:t>
      </w:r>
      <w:r w:rsidR="00C86E66" w:rsidRPr="00EE4C9F">
        <w:rPr>
          <w:rFonts w:ascii="Times New Roman" w:hAnsi="Times New Roman"/>
          <w:sz w:val="28"/>
          <w:szCs w:val="28"/>
        </w:rPr>
        <w:t xml:space="preserve"> saņēmis lielāko punktu skaitu attiecīgajā konkursa pretendentu kategorijā, tiek atzīts par konkursa uzvarētāju;</w:t>
      </w:r>
    </w:p>
    <w:p w14:paraId="0BE84DDC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2</w:t>
      </w:r>
      <w:r w:rsidRPr="00EE4C9F">
        <w:rPr>
          <w:rFonts w:ascii="Times New Roman" w:hAnsi="Times New Roman"/>
          <w:bCs/>
          <w:sz w:val="28"/>
          <w:szCs w:val="28"/>
        </w:rPr>
        <w:t xml:space="preserve">.5. </w:t>
      </w:r>
      <w:r w:rsidR="00730259">
        <w:rPr>
          <w:rFonts w:ascii="Times New Roman" w:hAnsi="Times New Roman"/>
          <w:sz w:val="28"/>
          <w:szCs w:val="28"/>
        </w:rPr>
        <w:t>u</w:t>
      </w:r>
      <w:r w:rsidR="00C86E66" w:rsidRPr="00EE4C9F">
        <w:rPr>
          <w:rFonts w:ascii="Times New Roman" w:hAnsi="Times New Roman"/>
          <w:sz w:val="28"/>
          <w:szCs w:val="28"/>
        </w:rPr>
        <w:t xml:space="preserve">zvarētāja noteikšanai kategorijā </w:t>
      </w:r>
      <w:r w:rsidR="00DF216E" w:rsidRPr="00EE4C9F">
        <w:rPr>
          <w:rFonts w:ascii="Times New Roman" w:hAnsi="Times New Roman"/>
          <w:sz w:val="28"/>
          <w:szCs w:val="28"/>
        </w:rPr>
        <w:t>“</w:t>
      </w:r>
      <w:r w:rsidR="00DF216E">
        <w:rPr>
          <w:rFonts w:ascii="Times New Roman" w:hAnsi="Times New Roman"/>
          <w:sz w:val="28"/>
          <w:szCs w:val="28"/>
        </w:rPr>
        <w:t xml:space="preserve">Pašvaldība jaunietim” </w:t>
      </w:r>
      <w:r w:rsidR="00C86E66" w:rsidRPr="00EE4C9F">
        <w:rPr>
          <w:rFonts w:ascii="Times New Roman" w:hAnsi="Times New Roman"/>
          <w:sz w:val="28"/>
          <w:szCs w:val="28"/>
        </w:rPr>
        <w:t xml:space="preserve">tiek rīkota balsošana tiešsaistē. </w:t>
      </w:r>
      <w:r w:rsidR="009B4AD4">
        <w:rPr>
          <w:rFonts w:ascii="Times New Roman" w:hAnsi="Times New Roman"/>
          <w:sz w:val="28"/>
          <w:szCs w:val="28"/>
        </w:rPr>
        <w:t xml:space="preserve">Balsošanā piedalās pašvaldības, kuras iesniegušas pieteikumu dalībai konkursā atbilstoši šā nolikuma 6. punktam. </w:t>
      </w:r>
      <w:r w:rsidR="00162C67">
        <w:rPr>
          <w:rFonts w:ascii="Times New Roman" w:hAnsi="Times New Roman"/>
          <w:sz w:val="28"/>
          <w:szCs w:val="28"/>
        </w:rPr>
        <w:t xml:space="preserve">Par konkursa uzvarētāju kategorijā </w:t>
      </w:r>
      <w:r w:rsidR="00162C67" w:rsidRPr="00EE4C9F">
        <w:rPr>
          <w:rFonts w:ascii="Times New Roman" w:hAnsi="Times New Roman"/>
          <w:sz w:val="28"/>
          <w:szCs w:val="28"/>
        </w:rPr>
        <w:t>“</w:t>
      </w:r>
      <w:r w:rsidR="00162C67">
        <w:rPr>
          <w:rFonts w:ascii="Times New Roman" w:hAnsi="Times New Roman"/>
          <w:sz w:val="28"/>
          <w:szCs w:val="28"/>
        </w:rPr>
        <w:t>Pašvaldība jaunietim”</w:t>
      </w:r>
      <w:r w:rsidR="00C86E66" w:rsidRPr="00EE4C9F">
        <w:rPr>
          <w:rFonts w:ascii="Times New Roman" w:hAnsi="Times New Roman"/>
          <w:sz w:val="28"/>
          <w:szCs w:val="28"/>
        </w:rPr>
        <w:t xml:space="preserve"> </w:t>
      </w:r>
      <w:r w:rsidR="00162C67">
        <w:rPr>
          <w:rFonts w:ascii="Times New Roman" w:hAnsi="Times New Roman"/>
          <w:sz w:val="28"/>
          <w:szCs w:val="28"/>
        </w:rPr>
        <w:t xml:space="preserve">tiek atzīta </w:t>
      </w:r>
      <w:r w:rsidR="00C86E66" w:rsidRPr="00EE4C9F">
        <w:rPr>
          <w:rFonts w:ascii="Times New Roman" w:hAnsi="Times New Roman"/>
          <w:sz w:val="28"/>
          <w:szCs w:val="28"/>
        </w:rPr>
        <w:t xml:space="preserve">pašvaldība, kura </w:t>
      </w:r>
      <w:r w:rsidR="00650D37">
        <w:rPr>
          <w:rFonts w:ascii="Times New Roman" w:hAnsi="Times New Roman"/>
          <w:sz w:val="28"/>
          <w:szCs w:val="28"/>
        </w:rPr>
        <w:t xml:space="preserve">balsošanā tiešsaistē </w:t>
      </w:r>
      <w:r w:rsidR="00C86E66" w:rsidRPr="00EE4C9F">
        <w:rPr>
          <w:rFonts w:ascii="Times New Roman" w:hAnsi="Times New Roman"/>
          <w:sz w:val="28"/>
          <w:szCs w:val="28"/>
        </w:rPr>
        <w:t>ieg</w:t>
      </w:r>
      <w:r w:rsidR="00650D37">
        <w:rPr>
          <w:rFonts w:ascii="Times New Roman" w:hAnsi="Times New Roman"/>
          <w:sz w:val="28"/>
          <w:szCs w:val="28"/>
        </w:rPr>
        <w:t>uvusi</w:t>
      </w:r>
      <w:r w:rsidR="00C86E66" w:rsidRPr="00EE4C9F">
        <w:rPr>
          <w:rFonts w:ascii="Times New Roman" w:hAnsi="Times New Roman"/>
          <w:sz w:val="28"/>
          <w:szCs w:val="28"/>
        </w:rPr>
        <w:t xml:space="preserve"> vislielāko balsu skaitu.</w:t>
      </w:r>
      <w:bookmarkStart w:id="3" w:name="OLE_LINK3"/>
      <w:bookmarkStart w:id="4" w:name="OLE_LINK4"/>
    </w:p>
    <w:p w14:paraId="69FFB315" w14:textId="77777777" w:rsidR="00403FF9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1861562" w14:textId="77777777" w:rsidR="00C86E66" w:rsidRPr="00EE4C9F" w:rsidRDefault="00403FF9" w:rsidP="00403FF9">
      <w:pPr>
        <w:widowControl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C9F">
        <w:rPr>
          <w:rFonts w:ascii="Times New Roman" w:hAnsi="Times New Roman"/>
          <w:bCs/>
          <w:sz w:val="28"/>
          <w:szCs w:val="28"/>
        </w:rPr>
        <w:t>1</w:t>
      </w:r>
      <w:r w:rsidR="009B4AD4">
        <w:rPr>
          <w:rFonts w:ascii="Times New Roman" w:hAnsi="Times New Roman"/>
          <w:bCs/>
          <w:sz w:val="28"/>
          <w:szCs w:val="28"/>
        </w:rPr>
        <w:t>3</w:t>
      </w:r>
      <w:r w:rsidRPr="00EE4C9F">
        <w:rPr>
          <w:rFonts w:ascii="Times New Roman" w:hAnsi="Times New Roman"/>
          <w:bCs/>
          <w:sz w:val="28"/>
          <w:szCs w:val="28"/>
        </w:rPr>
        <w:t xml:space="preserve">. </w:t>
      </w:r>
      <w:r w:rsidR="00C86E66" w:rsidRPr="00EE4C9F">
        <w:rPr>
          <w:rFonts w:ascii="Times New Roman" w:hAnsi="Times New Roman"/>
          <w:sz w:val="28"/>
          <w:szCs w:val="28"/>
        </w:rPr>
        <w:t>Konkursa uzvarētāji katrā kategorijā tiek apbalvoti svinīgajā ceremonijā “Labākais darbā ar jaunatni 202</w:t>
      </w:r>
      <w:r w:rsidR="00244108">
        <w:rPr>
          <w:rFonts w:ascii="Times New Roman" w:hAnsi="Times New Roman"/>
          <w:sz w:val="28"/>
          <w:szCs w:val="28"/>
        </w:rPr>
        <w:t>1</w:t>
      </w:r>
      <w:r w:rsidR="00C86E66" w:rsidRPr="00EE4C9F">
        <w:rPr>
          <w:rFonts w:ascii="Times New Roman" w:hAnsi="Times New Roman"/>
          <w:sz w:val="28"/>
          <w:szCs w:val="28"/>
        </w:rPr>
        <w:t xml:space="preserve">”. </w:t>
      </w:r>
      <w:bookmarkEnd w:id="3"/>
      <w:bookmarkEnd w:id="4"/>
    </w:p>
    <w:p w14:paraId="5FEF0187" w14:textId="77777777" w:rsidR="002E1474" w:rsidRPr="00EE4C9F" w:rsidRDefault="002E1474" w:rsidP="00DB07EA">
      <w:pPr>
        <w:spacing w:after="0" w:line="240" w:lineRule="auto"/>
        <w:ind w:right="12" w:firstLine="851"/>
        <w:rPr>
          <w:rFonts w:ascii="Times New Roman" w:hAnsi="Times New Roman"/>
          <w:sz w:val="28"/>
          <w:szCs w:val="28"/>
        </w:rPr>
      </w:pPr>
    </w:p>
    <w:sectPr w:rsidR="002E1474" w:rsidRPr="00EE4C9F" w:rsidSect="00545D03">
      <w:headerReference w:type="default" r:id="rId12"/>
      <w:footerReference w:type="default" r:id="rId13"/>
      <w:footerReference w:type="first" r:id="rId14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64A9" w14:textId="77777777" w:rsidR="00B44104" w:rsidRDefault="00B44104">
      <w:pPr>
        <w:spacing w:after="0" w:line="240" w:lineRule="auto"/>
      </w:pPr>
      <w:r>
        <w:separator/>
      </w:r>
    </w:p>
  </w:endnote>
  <w:endnote w:type="continuationSeparator" w:id="0">
    <w:p w14:paraId="2487C12A" w14:textId="77777777" w:rsidR="00B44104" w:rsidRDefault="00B44104">
      <w:pPr>
        <w:spacing w:after="0" w:line="240" w:lineRule="auto"/>
      </w:pPr>
      <w:r>
        <w:continuationSeparator/>
      </w:r>
    </w:p>
  </w:endnote>
  <w:endnote w:type="continuationNotice" w:id="1">
    <w:p w14:paraId="2AD98155" w14:textId="77777777" w:rsidR="00B44104" w:rsidRDefault="00B44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F49" w14:textId="77777777" w:rsidR="00C86E66" w:rsidRPr="004B0842" w:rsidRDefault="00C86E66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706EE34F" w14:textId="77777777" w:rsidR="00C86E66" w:rsidRPr="004B0842" w:rsidRDefault="00C86E66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826" w14:textId="77777777" w:rsidR="00C86E66" w:rsidRPr="004B0842" w:rsidRDefault="00C86E66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71F5C9AD" w14:textId="77777777" w:rsidR="00C86E66" w:rsidRPr="004B0842" w:rsidRDefault="00C86E66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A8D6" w14:textId="77777777" w:rsidR="00B44104" w:rsidRDefault="00B44104">
      <w:pPr>
        <w:spacing w:after="0" w:line="240" w:lineRule="auto"/>
      </w:pPr>
      <w:r>
        <w:separator/>
      </w:r>
    </w:p>
  </w:footnote>
  <w:footnote w:type="continuationSeparator" w:id="0">
    <w:p w14:paraId="6B6C434D" w14:textId="77777777" w:rsidR="00B44104" w:rsidRDefault="00B44104">
      <w:pPr>
        <w:spacing w:after="0" w:line="240" w:lineRule="auto"/>
      </w:pPr>
      <w:r>
        <w:continuationSeparator/>
      </w:r>
    </w:p>
  </w:footnote>
  <w:footnote w:type="continuationNotice" w:id="1">
    <w:p w14:paraId="5819F93B" w14:textId="77777777" w:rsidR="00B44104" w:rsidRDefault="00B44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D886" w14:textId="77777777" w:rsidR="00C86E66" w:rsidRPr="00D43435" w:rsidRDefault="00685B41">
    <w:pPr>
      <w:pStyle w:val="Galvene"/>
      <w:jc w:val="center"/>
      <w:rPr>
        <w:rFonts w:ascii="Times New Roman" w:hAnsi="Times New Roman"/>
        <w:sz w:val="28"/>
      </w:rPr>
    </w:pPr>
    <w:r w:rsidRPr="00D43435">
      <w:rPr>
        <w:rFonts w:ascii="Times New Roman" w:hAnsi="Times New Roman"/>
        <w:sz w:val="28"/>
      </w:rPr>
      <w:fldChar w:fldCharType="begin"/>
    </w:r>
    <w:r w:rsidR="00C86E66" w:rsidRPr="00D43435">
      <w:rPr>
        <w:rFonts w:ascii="Times New Roman" w:hAnsi="Times New Roman"/>
        <w:sz w:val="28"/>
      </w:rPr>
      <w:instrText xml:space="preserve"> PAGE   \* MERGEFORMAT </w:instrText>
    </w:r>
    <w:r w:rsidRPr="00D43435">
      <w:rPr>
        <w:rFonts w:ascii="Times New Roman" w:hAnsi="Times New Roman"/>
        <w:sz w:val="28"/>
      </w:rPr>
      <w:fldChar w:fldCharType="separate"/>
    </w:r>
    <w:r w:rsidR="001B7A67">
      <w:rPr>
        <w:rFonts w:ascii="Times New Roman" w:hAnsi="Times New Roman"/>
        <w:noProof/>
        <w:sz w:val="28"/>
      </w:rPr>
      <w:t>3</w:t>
    </w:r>
    <w:r w:rsidRPr="00D43435">
      <w:rPr>
        <w:rFonts w:ascii="Times New Roman" w:hAnsi="Times New Roman"/>
        <w:noProof/>
        <w:sz w:val="28"/>
      </w:rPr>
      <w:fldChar w:fldCharType="end"/>
    </w:r>
  </w:p>
  <w:p w14:paraId="3AC94E8B" w14:textId="77777777" w:rsidR="00C86E66" w:rsidRDefault="00C86E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AB72BF"/>
    <w:multiLevelType w:val="multilevel"/>
    <w:tmpl w:val="B4AEF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20DB"/>
    <w:rsid w:val="000144FF"/>
    <w:rsid w:val="00030349"/>
    <w:rsid w:val="000602AE"/>
    <w:rsid w:val="000B6587"/>
    <w:rsid w:val="001009A5"/>
    <w:rsid w:val="00124173"/>
    <w:rsid w:val="001577A2"/>
    <w:rsid w:val="00161322"/>
    <w:rsid w:val="00162C67"/>
    <w:rsid w:val="001762E5"/>
    <w:rsid w:val="00197F15"/>
    <w:rsid w:val="001B7A67"/>
    <w:rsid w:val="001C3A39"/>
    <w:rsid w:val="001E28C7"/>
    <w:rsid w:val="001E6FBF"/>
    <w:rsid w:val="002030F8"/>
    <w:rsid w:val="0020630E"/>
    <w:rsid w:val="0021556E"/>
    <w:rsid w:val="00241D18"/>
    <w:rsid w:val="00244108"/>
    <w:rsid w:val="00253D6C"/>
    <w:rsid w:val="00274022"/>
    <w:rsid w:val="00275B9E"/>
    <w:rsid w:val="002A2D92"/>
    <w:rsid w:val="002B128E"/>
    <w:rsid w:val="002B3077"/>
    <w:rsid w:val="002B3FCC"/>
    <w:rsid w:val="002E1474"/>
    <w:rsid w:val="00303EB4"/>
    <w:rsid w:val="0031296B"/>
    <w:rsid w:val="00316E2C"/>
    <w:rsid w:val="00335032"/>
    <w:rsid w:val="00341B8E"/>
    <w:rsid w:val="0034671A"/>
    <w:rsid w:val="003B05AC"/>
    <w:rsid w:val="003E3361"/>
    <w:rsid w:val="003F03BC"/>
    <w:rsid w:val="00403FF9"/>
    <w:rsid w:val="0040576F"/>
    <w:rsid w:val="00436A5D"/>
    <w:rsid w:val="00444E2E"/>
    <w:rsid w:val="0045110A"/>
    <w:rsid w:val="004661A6"/>
    <w:rsid w:val="0048571B"/>
    <w:rsid w:val="00493308"/>
    <w:rsid w:val="004A3161"/>
    <w:rsid w:val="004B0842"/>
    <w:rsid w:val="004B48FD"/>
    <w:rsid w:val="004B6949"/>
    <w:rsid w:val="004D1F3F"/>
    <w:rsid w:val="00507C2E"/>
    <w:rsid w:val="00535564"/>
    <w:rsid w:val="00545D03"/>
    <w:rsid w:val="00560D87"/>
    <w:rsid w:val="00586438"/>
    <w:rsid w:val="00587EDC"/>
    <w:rsid w:val="005C4574"/>
    <w:rsid w:val="005E3629"/>
    <w:rsid w:val="005E41CF"/>
    <w:rsid w:val="0060609D"/>
    <w:rsid w:val="00642653"/>
    <w:rsid w:val="00650D37"/>
    <w:rsid w:val="0065527F"/>
    <w:rsid w:val="00663C3A"/>
    <w:rsid w:val="00685B41"/>
    <w:rsid w:val="006926B8"/>
    <w:rsid w:val="006A7FBB"/>
    <w:rsid w:val="006C0864"/>
    <w:rsid w:val="006C1639"/>
    <w:rsid w:val="006D25B9"/>
    <w:rsid w:val="006D63C6"/>
    <w:rsid w:val="006F0920"/>
    <w:rsid w:val="006F4895"/>
    <w:rsid w:val="00730259"/>
    <w:rsid w:val="0073254B"/>
    <w:rsid w:val="00734AE0"/>
    <w:rsid w:val="00736626"/>
    <w:rsid w:val="00747CCB"/>
    <w:rsid w:val="007704BD"/>
    <w:rsid w:val="007758D0"/>
    <w:rsid w:val="007A080B"/>
    <w:rsid w:val="007A28CF"/>
    <w:rsid w:val="007A7503"/>
    <w:rsid w:val="007B3BA5"/>
    <w:rsid w:val="007B48EC"/>
    <w:rsid w:val="007B6A32"/>
    <w:rsid w:val="007C3A93"/>
    <w:rsid w:val="007E4C50"/>
    <w:rsid w:val="007E4D1F"/>
    <w:rsid w:val="007E6306"/>
    <w:rsid w:val="007F48D1"/>
    <w:rsid w:val="00815277"/>
    <w:rsid w:val="0083609F"/>
    <w:rsid w:val="00843889"/>
    <w:rsid w:val="00850D5E"/>
    <w:rsid w:val="00863138"/>
    <w:rsid w:val="00876C21"/>
    <w:rsid w:val="00887D2A"/>
    <w:rsid w:val="00897E2A"/>
    <w:rsid w:val="008B1B45"/>
    <w:rsid w:val="008E56DF"/>
    <w:rsid w:val="008F1DDB"/>
    <w:rsid w:val="0092247C"/>
    <w:rsid w:val="00932F44"/>
    <w:rsid w:val="00951F9F"/>
    <w:rsid w:val="00954D5A"/>
    <w:rsid w:val="00983209"/>
    <w:rsid w:val="009A408E"/>
    <w:rsid w:val="009B0FC6"/>
    <w:rsid w:val="009B4AD4"/>
    <w:rsid w:val="00A16225"/>
    <w:rsid w:val="00A17275"/>
    <w:rsid w:val="00A30FC8"/>
    <w:rsid w:val="00AC5671"/>
    <w:rsid w:val="00AC5E2E"/>
    <w:rsid w:val="00AC7D93"/>
    <w:rsid w:val="00AE462E"/>
    <w:rsid w:val="00B43459"/>
    <w:rsid w:val="00B44104"/>
    <w:rsid w:val="00B759B7"/>
    <w:rsid w:val="00BC4981"/>
    <w:rsid w:val="00BD51D8"/>
    <w:rsid w:val="00BE0F39"/>
    <w:rsid w:val="00BE2408"/>
    <w:rsid w:val="00BF0082"/>
    <w:rsid w:val="00BF33F8"/>
    <w:rsid w:val="00C01D94"/>
    <w:rsid w:val="00C47F57"/>
    <w:rsid w:val="00C54FBA"/>
    <w:rsid w:val="00C55B68"/>
    <w:rsid w:val="00C63C88"/>
    <w:rsid w:val="00C80562"/>
    <w:rsid w:val="00C839A6"/>
    <w:rsid w:val="00C86E66"/>
    <w:rsid w:val="00C935E1"/>
    <w:rsid w:val="00CB68FD"/>
    <w:rsid w:val="00CC73C1"/>
    <w:rsid w:val="00D03CE6"/>
    <w:rsid w:val="00D04F78"/>
    <w:rsid w:val="00D21FA6"/>
    <w:rsid w:val="00D22692"/>
    <w:rsid w:val="00D248D8"/>
    <w:rsid w:val="00D42ECE"/>
    <w:rsid w:val="00D43435"/>
    <w:rsid w:val="00D55461"/>
    <w:rsid w:val="00D55B4B"/>
    <w:rsid w:val="00DB07EA"/>
    <w:rsid w:val="00DE4C0C"/>
    <w:rsid w:val="00DF216E"/>
    <w:rsid w:val="00E24A3B"/>
    <w:rsid w:val="00E26822"/>
    <w:rsid w:val="00E365CE"/>
    <w:rsid w:val="00E46CE9"/>
    <w:rsid w:val="00E55C20"/>
    <w:rsid w:val="00E63E9A"/>
    <w:rsid w:val="00E94BC7"/>
    <w:rsid w:val="00EC58D3"/>
    <w:rsid w:val="00EE4C9F"/>
    <w:rsid w:val="00F2080D"/>
    <w:rsid w:val="00F45E72"/>
    <w:rsid w:val="00F60586"/>
    <w:rsid w:val="00F67373"/>
    <w:rsid w:val="00FF5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E06E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uiPriority w:val="9"/>
    <w:semiHidden/>
    <w:rsid w:val="00BD51D8"/>
    <w:rPr>
      <w:rFonts w:ascii="Calibri Light" w:eastAsia="Times New Roman" w:hAnsi="Calibri Light" w:cs="Times New Roman"/>
      <w:color w:val="1F4D78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86E6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C86E66"/>
    <w:rPr>
      <w:rFonts w:ascii="Times New Roman" w:eastAsia="Times New Roman" w:hAnsi="Times New Roman"/>
      <w:sz w:val="24"/>
      <w:szCs w:val="24"/>
      <w:lang w:val="x-none" w:eastAsia="lv-LV"/>
    </w:rPr>
  </w:style>
  <w:style w:type="paragraph" w:styleId="Prskatjums">
    <w:name w:val="Revision"/>
    <w:hidden/>
    <w:uiPriority w:val="99"/>
    <w:semiHidden/>
    <w:rsid w:val="00BF33F8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1C3A3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C3A3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C3A39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3A3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C3A39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unatneslietas@iz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CF45E4F3B670D4ABE7C2FF467FA522E" ma:contentTypeVersion="2" ma:contentTypeDescription="Izveidot jaunu dokumentu." ma:contentTypeScope="" ma:versionID="f34ca1b5d379c2322c483851d8b943ce">
  <xsd:schema xmlns:xsd="http://www.w3.org/2001/XMLSchema" xmlns:xs="http://www.w3.org/2001/XMLSchema" xmlns:p="http://schemas.microsoft.com/office/2006/metadata/properties" xmlns:ns3="93f9c9ec-4758-4006-9697-91b6b527479e" targetNamespace="http://schemas.microsoft.com/office/2006/metadata/properties" ma:root="true" ma:fieldsID="3f767692875d647a36d8784c655d3a16" ns3:_="">
    <xsd:import namespace="93f9c9ec-4758-4006-9697-91b6b5274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9c9ec-4758-4006-9697-91b6b5274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3F6EA-F26A-4112-8DE5-9AA2DDAA0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37548-2848-40DD-9AFA-B836CE187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52636-A331-452E-BDB0-C8D26FC0D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9c9ec-4758-4006-9697-91b6b527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57C7A-E3D1-4CDF-8F2C-730DECB59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4964</CharactersWithSpaces>
  <SharedDoc>false</SharedDoc>
  <HLinks>
    <vt:vector size="6" baseType="variant"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mailto:jaunatneslietas@izm.gov.lv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2021-11-22T07:13:00Z</dcterms:created>
  <dcterms:modified xsi:type="dcterms:W3CDTF">2021-11-22T09:19:00Z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0x010100FCF45E4F3B670D4ABE7C2FF467FA522E</vt:lpwstr>
  </property>
</Properties>
</file>