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92" w:rsidRPr="000E178D" w:rsidRDefault="00C04492" w:rsidP="00C04492">
      <w:pPr>
        <w:spacing w:after="0" w:line="240" w:lineRule="auto"/>
        <w:ind w:left="839"/>
        <w:jc w:val="right"/>
        <w:rPr>
          <w:rFonts w:ascii="Times New Roman" w:hAnsi="Times New Roman"/>
          <w:b/>
          <w:sz w:val="20"/>
          <w:szCs w:val="24"/>
        </w:rPr>
      </w:pPr>
      <w:r w:rsidRPr="000E178D">
        <w:rPr>
          <w:rFonts w:ascii="Times New Roman" w:hAnsi="Times New Roman"/>
          <w:b/>
          <w:sz w:val="20"/>
          <w:szCs w:val="24"/>
        </w:rPr>
        <w:t>2. pielikums</w:t>
      </w:r>
    </w:p>
    <w:p w:rsidR="00C04492" w:rsidRPr="000E178D" w:rsidRDefault="00C04492" w:rsidP="00C04492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 w:rsidRPr="000E178D">
        <w:rPr>
          <w:rFonts w:ascii="Times New Roman" w:hAnsi="Times New Roman"/>
          <w:sz w:val="20"/>
          <w:szCs w:val="24"/>
        </w:rPr>
        <w:t xml:space="preserve">konkursa “Labākais darbā ar </w:t>
      </w:r>
    </w:p>
    <w:p w:rsidR="00C04492" w:rsidRPr="000E178D" w:rsidRDefault="00C04492" w:rsidP="00C04492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 w:rsidRPr="000E178D">
        <w:rPr>
          <w:rFonts w:ascii="Times New Roman" w:hAnsi="Times New Roman"/>
          <w:sz w:val="20"/>
          <w:szCs w:val="24"/>
        </w:rPr>
        <w:t>jaunatni 2022” nolikumam</w:t>
      </w:r>
    </w:p>
    <w:p w:rsidR="00C04492" w:rsidRDefault="00C04492" w:rsidP="00C04492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04492" w:rsidRPr="00733B3C" w:rsidRDefault="00C04492" w:rsidP="00C04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33B3C">
        <w:rPr>
          <w:rFonts w:ascii="Times New Roman" w:hAnsi="Times New Roman"/>
          <w:b/>
          <w:bCs/>
          <w:sz w:val="28"/>
          <w:szCs w:val="24"/>
        </w:rPr>
        <w:t>Konkursa “</w:t>
      </w:r>
      <w:r w:rsidRPr="00733B3C">
        <w:rPr>
          <w:rFonts w:ascii="Times New Roman" w:hAnsi="Times New Roman"/>
          <w:b/>
          <w:sz w:val="28"/>
          <w:szCs w:val="24"/>
        </w:rPr>
        <w:t>Labākais darbā ar jaunatni 2022</w:t>
      </w:r>
      <w:r w:rsidRPr="00733B3C">
        <w:rPr>
          <w:rFonts w:ascii="Times New Roman" w:hAnsi="Times New Roman"/>
          <w:b/>
          <w:bCs/>
          <w:sz w:val="28"/>
          <w:szCs w:val="24"/>
        </w:rPr>
        <w:t>”</w:t>
      </w:r>
    </w:p>
    <w:p w:rsidR="00C04492" w:rsidRPr="00733B3C" w:rsidRDefault="00C04492" w:rsidP="00C04492">
      <w:pPr>
        <w:pStyle w:val="ListParagraph"/>
        <w:ind w:left="0"/>
        <w:jc w:val="center"/>
        <w:rPr>
          <w:b/>
          <w:bCs/>
          <w:sz w:val="28"/>
          <w:lang w:val="lv-LV"/>
        </w:rPr>
      </w:pPr>
      <w:r w:rsidRPr="00733B3C">
        <w:rPr>
          <w:b/>
          <w:bCs/>
          <w:sz w:val="28"/>
          <w:lang w:val="lv-LV"/>
        </w:rPr>
        <w:t>pretendenta raksturojuma veidlapa Nr. 4</w:t>
      </w:r>
    </w:p>
    <w:p w:rsidR="00C04492" w:rsidRPr="00733B3C" w:rsidRDefault="00C04492" w:rsidP="00C04492">
      <w:pPr>
        <w:pStyle w:val="ListParagraph"/>
        <w:ind w:left="0"/>
        <w:jc w:val="center"/>
        <w:rPr>
          <w:b/>
          <w:bCs/>
          <w:u w:val="single"/>
          <w:lang w:val="lv-LV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15"/>
        <w:gridCol w:w="7400"/>
      </w:tblGrid>
      <w:tr w:rsidR="00C04492" w:rsidRPr="00733B3C" w:rsidTr="007D1D6B">
        <w:trPr>
          <w:trHeight w:val="699"/>
        </w:trPr>
        <w:tc>
          <w:tcPr>
            <w:tcW w:w="1815" w:type="dxa"/>
            <w:shd w:val="clear" w:color="auto" w:fill="D9D9D9"/>
            <w:vAlign w:val="center"/>
          </w:tcPr>
          <w:p w:rsidR="00C04492" w:rsidRPr="00733B3C" w:rsidRDefault="00C04492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u w:val="single"/>
              </w:rPr>
              <w:br w:type="page"/>
            </w:r>
            <w:r w:rsidRPr="00733B3C">
              <w:rPr>
                <w:rFonts w:ascii="Times New Roman" w:hAnsi="Times New Roman"/>
                <w:b/>
                <w:bCs/>
                <w:sz w:val="24"/>
                <w:szCs w:val="24"/>
              </w:rPr>
              <w:t>Pretendents:</w:t>
            </w:r>
          </w:p>
        </w:tc>
        <w:tc>
          <w:tcPr>
            <w:tcW w:w="7400" w:type="dxa"/>
            <w:shd w:val="clear" w:color="auto" w:fill="D9D9D9"/>
            <w:vAlign w:val="center"/>
          </w:tcPr>
          <w:p w:rsidR="00C04492" w:rsidRPr="00733B3C" w:rsidRDefault="00C04492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Jaunatnes organizācija, biedrība un nodibinājums, </w:t>
            </w:r>
          </w:p>
          <w:p w:rsidR="00C04492" w:rsidRPr="00733B3C" w:rsidRDefault="00C04492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kas veic darbu ar jaunatni</w:t>
            </w:r>
          </w:p>
        </w:tc>
      </w:tr>
      <w:tr w:rsidR="00C04492" w:rsidRPr="00733B3C" w:rsidTr="007D1D6B">
        <w:trPr>
          <w:trHeight w:val="328"/>
        </w:trPr>
        <w:tc>
          <w:tcPr>
            <w:tcW w:w="1815" w:type="dxa"/>
            <w:shd w:val="clear" w:color="auto" w:fill="FFE599"/>
          </w:tcPr>
          <w:p w:rsidR="00C04492" w:rsidRPr="00733B3C" w:rsidRDefault="00C04492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Kategorija:</w:t>
            </w:r>
          </w:p>
        </w:tc>
        <w:tc>
          <w:tcPr>
            <w:tcW w:w="7400" w:type="dxa"/>
            <w:shd w:val="clear" w:color="auto" w:fill="FFE599"/>
          </w:tcPr>
          <w:p w:rsidR="00C04492" w:rsidRPr="00733B3C" w:rsidRDefault="00C04492" w:rsidP="002E3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  <w:szCs w:val="24"/>
              </w:rPr>
              <w:t>Straujākais lēciens</w:t>
            </w:r>
          </w:p>
        </w:tc>
      </w:tr>
      <w:tr w:rsidR="00C04492" w:rsidRPr="00733B3C" w:rsidTr="007D1D6B">
        <w:trPr>
          <w:trHeight w:val="328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C04492">
            <w:pPr>
              <w:numPr>
                <w:ilvl w:val="0"/>
                <w:numId w:val="2"/>
              </w:numPr>
              <w:tabs>
                <w:tab w:val="left" w:pos="289"/>
                <w:tab w:val="left" w:pos="15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Informācija par organizācijas 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mērķiem un galvenajiem rīcības virzieniem </w:t>
            </w: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(Lūdzu, raksturojiet organizācijas darbību</w:t>
            </w:r>
            <w:r w:rsidRPr="00733B3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atbilstoši valsts jaunatnes politikas mērķiem un rīcības virzieniem)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FFFFF"/>
          </w:tcPr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369"/>
        </w:trPr>
        <w:tc>
          <w:tcPr>
            <w:tcW w:w="9215" w:type="dxa"/>
            <w:gridSpan w:val="2"/>
            <w:shd w:val="clear" w:color="auto" w:fill="F2F2F2"/>
          </w:tcPr>
          <w:p w:rsidR="00C04492" w:rsidRPr="00676F49" w:rsidRDefault="00C04492" w:rsidP="00C04492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  <w:szCs w:val="24"/>
              </w:rPr>
              <w:t>Informācija par organizācijas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 darbības ilgumu jaunatnes jomā </w:t>
            </w:r>
          </w:p>
          <w:p w:rsidR="00C04492" w:rsidRPr="00676F49" w:rsidRDefault="00C04492" w:rsidP="002E3BE3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676F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Piezīme: organizācijas darbības ilgums – </w:t>
            </w:r>
            <w:r w:rsidRPr="00676F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vairāk kā 2 gadi (atbilstības kritērijs)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auto"/>
          </w:tcPr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C04492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  <w:szCs w:val="24"/>
              </w:rPr>
              <w:t>Apraksts par organizācijas mērķauditoriju gan organizācijas aktivitātēs, gan pamatdarbībā. Informācija, kā mainījusies organizācijas mērķauditorija pēdējo divu gadu laikā</w:t>
            </w:r>
          </w:p>
          <w:p w:rsidR="00C04492" w:rsidRPr="00733B3C" w:rsidRDefault="00C04492" w:rsidP="002E3BE3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B3C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Lūdzu, norādiet</w:t>
            </w:r>
            <w:r w:rsidRPr="00733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informāciju</w:t>
            </w:r>
            <w:r w:rsidRPr="00733B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par organizācijas aktivitātēs/pamatdarbībā iesaistīto jauniešu profilu, t.sk. norādot, vai un kā tiek iesaistīti jaunieši ar ierobežotām iespējām*)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auto"/>
          </w:tcPr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C04492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  <w:szCs w:val="24"/>
              </w:rPr>
              <w:t>Informācija par būtiskākajām organizācijas</w:t>
            </w: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 īstenotajām aktivitātēm un to mērogu. Informācija, kādas jaunas aktivitātes ieviestas pēdējo divu gadu laikā, kāds bijis šo aktivitāšu mērķis un kādu ietekmi šīs aktivitātes radījušas uz mērķa grupu  </w:t>
            </w: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(Lūdzu, norādiet</w:t>
            </w:r>
            <w:r w:rsidRPr="00733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 xml:space="preserve">informāciju par </w:t>
            </w:r>
            <w:r w:rsidRPr="00733B3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organizācijas </w:t>
            </w:r>
            <w:r w:rsidRPr="00733B3C">
              <w:rPr>
                <w:rFonts w:ascii="Times New Roman" w:hAnsi="Times New Roman"/>
                <w:i/>
                <w:sz w:val="20"/>
                <w:szCs w:val="20"/>
              </w:rPr>
              <w:t>īstenoto aktivitāšu dažādību un iesaistīto pašvaldību/plānošanas reģionu skaitu – viena vai vairākas pašvaldības un/vai plānošanas reģioni, kā arī iekļaujot informāciju, vai aktivitātes tiek īstenotas valstiskā mērogā un starptautiskajā līmenī)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FFFFF"/>
          </w:tcPr>
          <w:p w:rsidR="00C04492" w:rsidRPr="00733B3C" w:rsidRDefault="00C04492" w:rsidP="002E3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503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C04492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33B3C">
              <w:rPr>
                <w:rFonts w:ascii="Times New Roman" w:hAnsi="Times New Roman"/>
                <w:b/>
                <w:sz w:val="24"/>
              </w:rPr>
              <w:t>Apraksts par organizācijas iesaisti lēmumu pieņemšanas procesā – vietējā, nacionālā un starptautiskā mērogā jaunatnes jomā. Informācija par izmaiņām šajā jomā pēdējo divu gadu laikā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FFFFF"/>
          </w:tcPr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1651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C04492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Informācija par organizācijas </w:t>
            </w:r>
            <w:r w:rsidRPr="00733B3C">
              <w:rPr>
                <w:rFonts w:ascii="Times New Roman" w:hAnsi="Times New Roman"/>
                <w:b/>
                <w:sz w:val="24"/>
              </w:rPr>
              <w:t>sadarbības partneru tīklojumu jaunatnes jomā vietējā, nacionālā un starptautiskā līmenī un izmaiņām sadarbības partneru tīklojumā pēdējo divu gadu laikā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auto"/>
          </w:tcPr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C04492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 w:rsidRPr="00733B3C">
              <w:rPr>
                <w:rFonts w:ascii="Times New Roman" w:hAnsi="Times New Roman"/>
                <w:b/>
                <w:bCs/>
              </w:rPr>
              <w:t>Informācija par to, kā organizācija</w:t>
            </w:r>
            <w:r w:rsidRPr="00733B3C">
              <w:rPr>
                <w:rFonts w:ascii="Times New Roman" w:hAnsi="Times New Roman"/>
                <w:b/>
              </w:rPr>
              <w:t xml:space="preserve"> sekmē jauniešu pilsonisko audzināšanu, iesaisti brīvprātīgajā darbā un citās pilsoniskas līdzdalības formās, kā arī izmaiņām šajā jomā pēdējo divu gadu laikā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FFFFF"/>
          </w:tcPr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C04492">
            <w:pPr>
              <w:numPr>
                <w:ilvl w:val="0"/>
                <w:numId w:val="3"/>
              </w:numPr>
              <w:tabs>
                <w:tab w:val="left" w:pos="147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733B3C">
              <w:rPr>
                <w:rFonts w:ascii="Times New Roman" w:hAnsi="Times New Roman"/>
                <w:b/>
                <w:bCs/>
                <w:sz w:val="24"/>
              </w:rPr>
              <w:t>Organizācijas ieguldījums</w:t>
            </w:r>
            <w:r w:rsidRPr="00733B3C">
              <w:rPr>
                <w:rFonts w:ascii="Times New Roman" w:hAnsi="Times New Roman"/>
                <w:b/>
                <w:sz w:val="24"/>
              </w:rPr>
              <w:t xml:space="preserve"> jauniešu attīstībā un izglītošanā. Informācija, kādas jaunas iniciatīvas šajā jomā bijušas pēdējo divu gadu laikā </w:t>
            </w:r>
          </w:p>
          <w:p w:rsidR="00C04492" w:rsidRPr="00733B3C" w:rsidRDefault="00C04492" w:rsidP="002E3BE3">
            <w:pPr>
              <w:spacing w:after="0" w:line="240" w:lineRule="auto"/>
              <w:jc w:val="both"/>
              <w:rPr>
                <w:i/>
              </w:rPr>
            </w:pPr>
            <w:r w:rsidRPr="00733B3C">
              <w:rPr>
                <w:rFonts w:ascii="Times New Roman" w:hAnsi="Times New Roman"/>
                <w:i/>
                <w:sz w:val="20"/>
              </w:rPr>
              <w:t>(Lūdzu, norādiet informāciju par izglītojošām un attīstošām aktivitātēm jauniešiem, kā arī šo aktivitāšu mērogu – vietējā, reģionālā vai starptautiskā līmenī. Informācija par to, kā izvēlaties izglītojošas aktivitātes un kā jaunieši atpazīst mācīšanās rezultātus)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FFFFF"/>
          </w:tcPr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4492" w:rsidRPr="00733B3C" w:rsidTr="007D1D6B">
        <w:trPr>
          <w:trHeight w:val="511"/>
        </w:trPr>
        <w:tc>
          <w:tcPr>
            <w:tcW w:w="9215" w:type="dxa"/>
            <w:gridSpan w:val="2"/>
            <w:shd w:val="clear" w:color="auto" w:fill="F2F2F2"/>
          </w:tcPr>
          <w:p w:rsidR="00C04492" w:rsidRPr="00733B3C" w:rsidRDefault="00C04492" w:rsidP="002E3BE3">
            <w:pPr>
              <w:tabs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 </w:t>
            </w:r>
            <w:r w:rsidRPr="00733B3C">
              <w:rPr>
                <w:rFonts w:ascii="Times New Roman" w:hAnsi="Times New Roman"/>
                <w:b/>
                <w:sz w:val="24"/>
              </w:rPr>
              <w:t>Apraksts par to, kādas aktivitātes veiktas ārkārtējās situācijas laikā un pēc tās Covid-19 ierobežojumu dēļ un kāds atbalsts sniegts jauniešiem</w:t>
            </w:r>
          </w:p>
        </w:tc>
      </w:tr>
      <w:tr w:rsidR="00C04492" w:rsidRPr="00733B3C" w:rsidTr="007D1D6B">
        <w:trPr>
          <w:trHeight w:val="809"/>
        </w:trPr>
        <w:tc>
          <w:tcPr>
            <w:tcW w:w="9215" w:type="dxa"/>
            <w:gridSpan w:val="2"/>
            <w:shd w:val="clear" w:color="auto" w:fill="FFFFFF"/>
          </w:tcPr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492" w:rsidRPr="00733B3C" w:rsidRDefault="00C04492" w:rsidP="002E3B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492" w:rsidRPr="00733B3C" w:rsidRDefault="00C04492" w:rsidP="00C04492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33B3C">
        <w:rPr>
          <w:rFonts w:ascii="Times New Roman" w:hAnsi="Times New Roman"/>
        </w:rPr>
        <w:t xml:space="preserve">* </w:t>
      </w:r>
      <w:r w:rsidRPr="00733B3C">
        <w:rPr>
          <w:rFonts w:ascii="Times New Roman" w:hAnsi="Times New Roman"/>
          <w:b/>
          <w:bCs/>
          <w:color w:val="000000"/>
          <w:sz w:val="20"/>
          <w:szCs w:val="20"/>
        </w:rPr>
        <w:t>Jaunieši ar ierobežotām iespējām:</w:t>
      </w:r>
    </w:p>
    <w:p w:rsidR="00C04492" w:rsidRPr="00733B3C" w:rsidRDefault="00C04492" w:rsidP="00C0449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 ar fizisku vai garīgu invaliditāti;</w:t>
      </w:r>
    </w:p>
    <w:p w:rsidR="00C04492" w:rsidRPr="00733B3C" w:rsidRDefault="00C04492" w:rsidP="00C0449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mācīšanās grūtības;</w:t>
      </w:r>
    </w:p>
    <w:p w:rsidR="00C04492" w:rsidRPr="00733B3C" w:rsidRDefault="00C04492" w:rsidP="00C0449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ekonomiskie šķēršļi (zems dzīves līmenis, maznodrošinātie, bezpajumtnieki, ilgstošie bezdarbnieki, parādnieki);</w:t>
      </w:r>
    </w:p>
    <w:p w:rsidR="00C04492" w:rsidRPr="00733B3C" w:rsidRDefault="00C04492" w:rsidP="00C0449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 ar kultūru atšķirībām (imigranti, bēgļi, etniskās minoritātes, jaunieši ar grūtībām kultūrā un valodas apgūšanā);</w:t>
      </w:r>
    </w:p>
    <w:p w:rsidR="00C04492" w:rsidRPr="00733B3C" w:rsidRDefault="00C04492" w:rsidP="00C0449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 ar veselības problēmām (kuriem ir hroniskās saslimšanas, smagas saslimšanas vai psihiatriski traucējumi);</w:t>
      </w:r>
    </w:p>
    <w:p w:rsidR="00C04492" w:rsidRPr="00733B3C" w:rsidRDefault="00C04492" w:rsidP="00C0449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sociālie šķēršļi (kas saskaras ar vecuma, dzimuma, etniskās piederības, seksuālās orientācijas, invaliditātes saistītu diskrimināciju, kam ir anti-sociāla vai riskanta uzvedība, vientuļie vecāki, bāreņi, bijušie ieslodzītie, vielu un procesu atkarīgie);</w:t>
      </w:r>
    </w:p>
    <w:p w:rsidR="00C04492" w:rsidRPr="00733B3C" w:rsidRDefault="00C04492" w:rsidP="00C04492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  <w:lang w:val="lv-LV"/>
        </w:rPr>
      </w:pPr>
      <w:r w:rsidRPr="00733B3C">
        <w:rPr>
          <w:color w:val="000000"/>
          <w:sz w:val="20"/>
          <w:szCs w:val="20"/>
          <w:lang w:val="lv-LV"/>
        </w:rPr>
        <w:t>jaunieši, kuriem ir ģeogrāfiskie šķēršļi (jaunieši no ļoti attāliem lauku reģioniem,  jaunieši, kuriem ir ierobežotas pakalpojumu iespējas).</w:t>
      </w:r>
    </w:p>
    <w:p w:rsidR="004878CC" w:rsidRDefault="00DA52EF" w:rsidP="00C04492">
      <w:bookmarkStart w:id="0" w:name="_GoBack"/>
      <w:bookmarkEnd w:id="0"/>
    </w:p>
    <w:sectPr w:rsidR="004878CC" w:rsidSect="007D1D6B">
      <w:footerReference w:type="default" r:id="rId7"/>
      <w:pgSz w:w="11906" w:h="16838"/>
      <w:pgMar w:top="1134" w:right="1416" w:bottom="851" w:left="1800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EF" w:rsidRDefault="00DA52EF" w:rsidP="007D1D6B">
      <w:pPr>
        <w:spacing w:after="0" w:line="240" w:lineRule="auto"/>
      </w:pPr>
      <w:r>
        <w:separator/>
      </w:r>
    </w:p>
  </w:endnote>
  <w:endnote w:type="continuationSeparator" w:id="0">
    <w:p w:rsidR="00DA52EF" w:rsidRDefault="00DA52EF" w:rsidP="007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4342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7D1D6B" w:rsidRPr="007D1D6B" w:rsidRDefault="007D1D6B" w:rsidP="007D1D6B">
        <w:pPr>
          <w:pStyle w:val="Footer"/>
          <w:jc w:val="center"/>
          <w:rPr>
            <w:rFonts w:ascii="Times New Roman" w:hAnsi="Times New Roman"/>
            <w:noProof/>
            <w:sz w:val="20"/>
          </w:rPr>
        </w:pPr>
        <w:r w:rsidRPr="007D1D6B">
          <w:rPr>
            <w:rFonts w:ascii="Times New Roman" w:hAnsi="Times New Roman"/>
            <w:sz w:val="20"/>
          </w:rPr>
          <w:fldChar w:fldCharType="begin"/>
        </w:r>
        <w:r w:rsidRPr="007D1D6B">
          <w:rPr>
            <w:rFonts w:ascii="Times New Roman" w:hAnsi="Times New Roman"/>
            <w:sz w:val="20"/>
          </w:rPr>
          <w:instrText xml:space="preserve"> PAGE   \* MERGEFORMAT </w:instrText>
        </w:r>
        <w:r w:rsidRPr="007D1D6B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7D1D6B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EF" w:rsidRDefault="00DA52EF" w:rsidP="007D1D6B">
      <w:pPr>
        <w:spacing w:after="0" w:line="240" w:lineRule="auto"/>
      </w:pPr>
      <w:r>
        <w:separator/>
      </w:r>
    </w:p>
  </w:footnote>
  <w:footnote w:type="continuationSeparator" w:id="0">
    <w:p w:rsidR="00DA52EF" w:rsidRDefault="00DA52EF" w:rsidP="007D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609"/>
    <w:multiLevelType w:val="hybridMultilevel"/>
    <w:tmpl w:val="7722D494"/>
    <w:lvl w:ilvl="0" w:tplc="E8FC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03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5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E1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3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CC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42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E6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85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57281"/>
    <w:multiLevelType w:val="hybridMultilevel"/>
    <w:tmpl w:val="1C0C5B68"/>
    <w:lvl w:ilvl="0" w:tplc="63F2A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40DD"/>
    <w:multiLevelType w:val="hybridMultilevel"/>
    <w:tmpl w:val="DFB2438A"/>
    <w:lvl w:ilvl="0" w:tplc="D0E20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A"/>
    <w:rsid w:val="0014180A"/>
    <w:rsid w:val="002E6390"/>
    <w:rsid w:val="00371306"/>
    <w:rsid w:val="007D1D6B"/>
    <w:rsid w:val="00AE0DD7"/>
    <w:rsid w:val="00C04492"/>
    <w:rsid w:val="00D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1214D-0F15-42ED-AEBA-B4175E6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92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Akapit z listą BS,Bullet 1,Bullet Points,Dot pt,F5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C0449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aliases w:val="H&amp;P List Paragraph Char,2 Char,Akapit z listą BS Char,Bullet 1 Char,Bullet Points Char,Dot pt Char,F5 List Paragraph Char,IFCL - List Paragraph Char,Indicator Text Char,List Paragraph Char Char Char Char,List Paragraph1 Char,Strip Ch"/>
    <w:link w:val="ListParagraph"/>
    <w:uiPriority w:val="34"/>
    <w:qFormat/>
    <w:locked/>
    <w:rsid w:val="00C0449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Header">
    <w:name w:val="header"/>
    <w:basedOn w:val="Normal"/>
    <w:link w:val="HeaderChar"/>
    <w:uiPriority w:val="99"/>
    <w:unhideWhenUsed/>
    <w:rsid w:val="007D1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2269</Words>
  <Characters>1294</Characters>
  <Application>Microsoft Office Word</Application>
  <DocSecurity>0</DocSecurity>
  <Lines>10</Lines>
  <Paragraphs>7</Paragraphs>
  <ScaleCrop>false</ScaleCrop>
  <Company>HP Inc.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Drigins</dc:creator>
  <cp:keywords/>
  <dc:description/>
  <cp:lastModifiedBy>Jānis Drigins</cp:lastModifiedBy>
  <cp:revision>4</cp:revision>
  <dcterms:created xsi:type="dcterms:W3CDTF">2022-10-26T07:28:00Z</dcterms:created>
  <dcterms:modified xsi:type="dcterms:W3CDTF">2022-10-26T07:30:00Z</dcterms:modified>
</cp:coreProperties>
</file>